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 xml:space="preserve">Mitsubishi </w:t>
      </w:r>
      <w:proofErr w:type="spellStart"/>
      <w:r w:rsidRPr="00036335">
        <w:rPr>
          <w:rFonts w:asciiTheme="minorHAnsi" w:hAnsiTheme="minorHAnsi" w:cstheme="minorHAnsi"/>
          <w:b w:val="0"/>
          <w:sz w:val="24"/>
          <w:szCs w:val="24"/>
        </w:rPr>
        <w:t>Outlander</w:t>
      </w:r>
      <w:proofErr w:type="spellEnd"/>
      <w:r w:rsidRPr="00036335">
        <w:rPr>
          <w:rFonts w:asciiTheme="minorHAnsi" w:hAnsiTheme="minorHAnsi" w:cstheme="minorHAnsi"/>
          <w:b w:val="0"/>
          <w:sz w:val="24"/>
          <w:szCs w:val="24"/>
        </w:rPr>
        <w:t xml:space="preserve"> PHEV 2026</w:t>
      </w:r>
    </w:p>
    <w:p w:rsidR="005572D5" w:rsidRPr="00036335" w:rsidRDefault="0003633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Une touche de raffinement</w:t>
      </w:r>
    </w:p>
    <w:p w:rsidR="00036335" w:rsidRPr="00036335" w:rsidRDefault="0003633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Benoit Charette</w:t>
      </w:r>
    </w:p>
    <w:p w:rsidR="005572D5" w:rsidRPr="00036335" w:rsidRDefault="00036335" w:rsidP="005572D5">
      <w:pPr>
        <w:pStyle w:val="NormalWeb"/>
        <w:jc w:val="both"/>
        <w:rPr>
          <w:rFonts w:asciiTheme="minorHAnsi" w:hAnsiTheme="minorHAnsi" w:cstheme="minorHAnsi"/>
        </w:rPr>
      </w:pPr>
      <w:r w:rsidRPr="00036335">
        <w:rPr>
          <w:rFonts w:asciiTheme="minorHAnsi" w:hAnsiTheme="minorHAnsi" w:cstheme="minorHAnsi"/>
        </w:rPr>
        <w:t xml:space="preserve">Vancouver, Colombie-Britannique- </w:t>
      </w:r>
      <w:r w:rsidR="005572D5" w:rsidRPr="00036335">
        <w:rPr>
          <w:rFonts w:asciiTheme="minorHAnsi" w:hAnsiTheme="minorHAnsi" w:cstheme="minorHAnsi"/>
        </w:rPr>
        <w:t xml:space="preserve">Depuis son arrivée sur le marché canadien en 2018, le </w:t>
      </w:r>
      <w:r w:rsidR="005572D5" w:rsidRPr="00036335">
        <w:rPr>
          <w:rStyle w:val="lev"/>
          <w:rFonts w:asciiTheme="minorHAnsi" w:hAnsiTheme="minorHAnsi" w:cstheme="minorHAnsi"/>
          <w:b w:val="0"/>
        </w:rPr>
        <w:t xml:space="preserve">Mitsubishi </w:t>
      </w:r>
      <w:proofErr w:type="spellStart"/>
      <w:r w:rsidR="005572D5" w:rsidRPr="00036335">
        <w:rPr>
          <w:rStyle w:val="lev"/>
          <w:rFonts w:asciiTheme="minorHAnsi" w:hAnsiTheme="minorHAnsi" w:cstheme="minorHAnsi"/>
          <w:b w:val="0"/>
        </w:rPr>
        <w:t>Outlander</w:t>
      </w:r>
      <w:proofErr w:type="spellEnd"/>
      <w:r w:rsidR="005572D5" w:rsidRPr="00036335">
        <w:rPr>
          <w:rStyle w:val="lev"/>
          <w:rFonts w:asciiTheme="minorHAnsi" w:hAnsiTheme="minorHAnsi" w:cstheme="minorHAnsi"/>
          <w:b w:val="0"/>
        </w:rPr>
        <w:t xml:space="preserve"> PHEV</w:t>
      </w:r>
      <w:r w:rsidR="005572D5" w:rsidRPr="00036335">
        <w:rPr>
          <w:rFonts w:asciiTheme="minorHAnsi" w:hAnsiTheme="minorHAnsi" w:cstheme="minorHAnsi"/>
        </w:rPr>
        <w:t xml:space="preserve"> s’est imposé comme l’un des hybrides rechargeables les plus populaires au pays. Et s’il y a un endroit où il </w:t>
      </w:r>
      <w:r>
        <w:rPr>
          <w:rFonts w:asciiTheme="minorHAnsi" w:hAnsiTheme="minorHAnsi" w:cstheme="minorHAnsi"/>
        </w:rPr>
        <w:t>particulièrement apprécié, c’est au Québec.</w:t>
      </w:r>
      <w:r w:rsidR="005572D5" w:rsidRPr="00036335">
        <w:rPr>
          <w:rFonts w:asciiTheme="minorHAnsi" w:hAnsiTheme="minorHAnsi" w:cstheme="minorHAnsi"/>
        </w:rPr>
        <w:t xml:space="preserve"> </w:t>
      </w:r>
      <w:r>
        <w:rPr>
          <w:rFonts w:asciiTheme="minorHAnsi" w:hAnsiTheme="minorHAnsi" w:cstheme="minorHAnsi"/>
        </w:rPr>
        <w:t>P</w:t>
      </w:r>
      <w:r w:rsidR="005572D5" w:rsidRPr="00036335">
        <w:rPr>
          <w:rFonts w:asciiTheme="minorHAnsi" w:hAnsiTheme="minorHAnsi" w:cstheme="minorHAnsi"/>
        </w:rPr>
        <w:t xml:space="preserve">rès de </w:t>
      </w:r>
      <w:r w:rsidR="005572D5" w:rsidRPr="00036335">
        <w:rPr>
          <w:rStyle w:val="lev"/>
          <w:rFonts w:asciiTheme="minorHAnsi" w:hAnsiTheme="minorHAnsi" w:cstheme="minorHAnsi"/>
          <w:b w:val="0"/>
        </w:rPr>
        <w:t>39 % des</w:t>
      </w:r>
      <w:r>
        <w:rPr>
          <w:rStyle w:val="lev"/>
          <w:rFonts w:asciiTheme="minorHAnsi" w:hAnsiTheme="minorHAnsi" w:cstheme="minorHAnsi"/>
          <w:b w:val="0"/>
        </w:rPr>
        <w:t xml:space="preserve"> </w:t>
      </w:r>
      <w:proofErr w:type="spellStart"/>
      <w:r>
        <w:rPr>
          <w:rStyle w:val="lev"/>
          <w:rFonts w:asciiTheme="minorHAnsi" w:hAnsiTheme="minorHAnsi" w:cstheme="minorHAnsi"/>
          <w:b w:val="0"/>
        </w:rPr>
        <w:t>Outlander</w:t>
      </w:r>
      <w:proofErr w:type="spellEnd"/>
      <w:r w:rsidR="005572D5" w:rsidRPr="00036335">
        <w:rPr>
          <w:rStyle w:val="lev"/>
          <w:rFonts w:asciiTheme="minorHAnsi" w:hAnsiTheme="minorHAnsi" w:cstheme="minorHAnsi"/>
          <w:b w:val="0"/>
        </w:rPr>
        <w:t xml:space="preserve"> PHEV vendus au Canada</w:t>
      </w:r>
      <w:r w:rsidR="005572D5" w:rsidRPr="00036335">
        <w:rPr>
          <w:rFonts w:asciiTheme="minorHAnsi" w:hAnsiTheme="minorHAnsi" w:cstheme="minorHAnsi"/>
        </w:rPr>
        <w:t xml:space="preserve"> trouvent preneur </w:t>
      </w:r>
      <w:r>
        <w:rPr>
          <w:rFonts w:asciiTheme="minorHAnsi" w:hAnsiTheme="minorHAnsi" w:cstheme="minorHAnsi"/>
        </w:rPr>
        <w:t>chez nous</w:t>
      </w:r>
      <w:r w:rsidR="005572D5" w:rsidRPr="00036335">
        <w:rPr>
          <w:rFonts w:asciiTheme="minorHAnsi" w:hAnsiTheme="minorHAnsi" w:cstheme="minorHAnsi"/>
        </w:rPr>
        <w:t xml:space="preserve">. Pour 2026, Mitsubishi apporte une mise à jour de </w:t>
      </w:r>
      <w:proofErr w:type="spellStart"/>
      <w:r w:rsidR="005572D5" w:rsidRPr="00036335">
        <w:rPr>
          <w:rFonts w:asciiTheme="minorHAnsi" w:hAnsiTheme="minorHAnsi" w:cstheme="minorHAnsi"/>
        </w:rPr>
        <w:t>mi-cycle</w:t>
      </w:r>
      <w:proofErr w:type="spellEnd"/>
      <w:r w:rsidR="005572D5" w:rsidRPr="00036335">
        <w:rPr>
          <w:rFonts w:asciiTheme="minorHAnsi" w:hAnsiTheme="minorHAnsi" w:cstheme="minorHAnsi"/>
        </w:rPr>
        <w:t xml:space="preserve"> à son utilitaire électrifié, histoire de rester dans la course face à une concurrence qui se densifie. Au menu : plus d’autonomie électrique, un habitacle modernisé et quelques retouches techniques pour rendre le tout plus agréable au quotidien. Bref, pas une révolution… mais une évolution bien calculée.</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Design</w:t>
      </w:r>
      <w:r w:rsidR="00CD0307">
        <w:rPr>
          <w:rFonts w:asciiTheme="minorHAnsi" w:hAnsiTheme="minorHAnsi" w:cstheme="minorHAnsi"/>
          <w:b w:val="0"/>
          <w:sz w:val="24"/>
          <w:szCs w:val="24"/>
        </w:rPr>
        <w:t xml:space="preserve"> 7,5/10</w:t>
      </w:r>
    </w:p>
    <w:p w:rsidR="005572D5" w:rsidRPr="00036335" w:rsidRDefault="005572D5" w:rsidP="005572D5">
      <w:pPr>
        <w:pStyle w:val="NormalWeb"/>
        <w:jc w:val="both"/>
        <w:rPr>
          <w:rFonts w:asciiTheme="minorHAnsi" w:hAnsiTheme="minorHAnsi" w:cstheme="minorHAnsi"/>
        </w:rPr>
      </w:pPr>
      <w:r w:rsidRPr="00036335">
        <w:rPr>
          <w:rFonts w:asciiTheme="minorHAnsi" w:hAnsiTheme="minorHAnsi" w:cstheme="minorHAnsi"/>
        </w:rPr>
        <w:t xml:space="preserve">Le rafraîchissement esthétique demeure subtil, </w:t>
      </w:r>
      <w:r w:rsidR="00036335">
        <w:rPr>
          <w:rFonts w:asciiTheme="minorHAnsi" w:hAnsiTheme="minorHAnsi" w:cstheme="minorHAnsi"/>
        </w:rPr>
        <w:t>il faut y regarder à deux fois pour trouver les différences</w:t>
      </w:r>
      <w:r w:rsidRPr="00036335">
        <w:rPr>
          <w:rFonts w:asciiTheme="minorHAnsi" w:hAnsiTheme="minorHAnsi" w:cstheme="minorHAnsi"/>
        </w:rPr>
        <w:t xml:space="preserve">. Le style </w:t>
      </w:r>
      <w:proofErr w:type="spellStart"/>
      <w:r w:rsidRPr="00036335">
        <w:rPr>
          <w:rStyle w:val="lev"/>
          <w:rFonts w:asciiTheme="minorHAnsi" w:hAnsiTheme="minorHAnsi" w:cstheme="minorHAnsi"/>
          <w:b w:val="0"/>
        </w:rPr>
        <w:t>Dynamic</w:t>
      </w:r>
      <w:proofErr w:type="spellEnd"/>
      <w:r w:rsidRPr="00036335">
        <w:rPr>
          <w:rStyle w:val="lev"/>
          <w:rFonts w:asciiTheme="minorHAnsi" w:hAnsiTheme="minorHAnsi" w:cstheme="minorHAnsi"/>
          <w:b w:val="0"/>
        </w:rPr>
        <w:t xml:space="preserve"> </w:t>
      </w:r>
      <w:proofErr w:type="spellStart"/>
      <w:r w:rsidRPr="00036335">
        <w:rPr>
          <w:rStyle w:val="lev"/>
          <w:rFonts w:asciiTheme="minorHAnsi" w:hAnsiTheme="minorHAnsi" w:cstheme="minorHAnsi"/>
          <w:b w:val="0"/>
        </w:rPr>
        <w:t>Shield</w:t>
      </w:r>
      <w:proofErr w:type="spellEnd"/>
      <w:r w:rsidRPr="00036335">
        <w:rPr>
          <w:rFonts w:asciiTheme="minorHAnsi" w:hAnsiTheme="minorHAnsi" w:cstheme="minorHAnsi"/>
        </w:rPr>
        <w:t xml:space="preserve"> typique de Mitsubishi est toujours présent, avec une calandre imposante et des blocs optiques à DEL qui donnent au VUS une présence sérieuse sur la route. Pour 2026, on remarque </w:t>
      </w:r>
      <w:r w:rsidRPr="00036335">
        <w:rPr>
          <w:rStyle w:val="lev"/>
          <w:rFonts w:asciiTheme="minorHAnsi" w:hAnsiTheme="minorHAnsi" w:cstheme="minorHAnsi"/>
          <w:b w:val="0"/>
        </w:rPr>
        <w:t>de nouvelles jantes de 18 pouces sur toutes les versions</w:t>
      </w:r>
      <w:r w:rsidRPr="00036335">
        <w:rPr>
          <w:rFonts w:asciiTheme="minorHAnsi" w:hAnsiTheme="minorHAnsi" w:cstheme="minorHAnsi"/>
        </w:rPr>
        <w:t xml:space="preserve">, ainsi que quelques ajustements visuels qui modernisent la silhouette. Avec ses </w:t>
      </w:r>
      <w:r w:rsidRPr="00036335">
        <w:rPr>
          <w:rStyle w:val="lev"/>
          <w:rFonts w:asciiTheme="minorHAnsi" w:hAnsiTheme="minorHAnsi" w:cstheme="minorHAnsi"/>
          <w:b w:val="0"/>
        </w:rPr>
        <w:t>4 720 mm de longueur</w:t>
      </w:r>
      <w:r w:rsidRPr="00036335">
        <w:rPr>
          <w:rFonts w:asciiTheme="minorHAnsi" w:hAnsiTheme="minorHAnsi" w:cstheme="minorHAnsi"/>
        </w:rPr>
        <w:t>, l’</w:t>
      </w:r>
      <w:proofErr w:type="spellStart"/>
      <w:r w:rsidRPr="00036335">
        <w:rPr>
          <w:rFonts w:asciiTheme="minorHAnsi" w:hAnsiTheme="minorHAnsi" w:cstheme="minorHAnsi"/>
        </w:rPr>
        <w:t>Outlander</w:t>
      </w:r>
      <w:proofErr w:type="spellEnd"/>
      <w:r w:rsidRPr="00036335">
        <w:rPr>
          <w:rFonts w:asciiTheme="minorHAnsi" w:hAnsiTheme="minorHAnsi" w:cstheme="minorHAnsi"/>
        </w:rPr>
        <w:t xml:space="preserve"> conserve un gabarit respectable dans la catégorie des VUS compacts à trois rangées. </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Sécurité</w:t>
      </w:r>
      <w:r w:rsidR="00CD0307">
        <w:rPr>
          <w:rFonts w:asciiTheme="minorHAnsi" w:hAnsiTheme="minorHAnsi" w:cstheme="minorHAnsi"/>
          <w:b w:val="0"/>
          <w:sz w:val="24"/>
          <w:szCs w:val="24"/>
        </w:rPr>
        <w:t xml:space="preserve"> 7/10</w:t>
      </w:r>
    </w:p>
    <w:p w:rsidR="00036335" w:rsidRDefault="005572D5" w:rsidP="00036335">
      <w:pPr>
        <w:pStyle w:val="NormalWeb"/>
        <w:jc w:val="both"/>
        <w:rPr>
          <w:rFonts w:asciiTheme="minorHAnsi" w:hAnsiTheme="minorHAnsi" w:cstheme="minorHAnsi"/>
        </w:rPr>
      </w:pPr>
      <w:r w:rsidRPr="00036335">
        <w:rPr>
          <w:rFonts w:asciiTheme="minorHAnsi" w:hAnsiTheme="minorHAnsi" w:cstheme="minorHAnsi"/>
        </w:rPr>
        <w:t xml:space="preserve">Mitsubishi </w:t>
      </w:r>
      <w:r w:rsidR="00036335">
        <w:rPr>
          <w:rFonts w:asciiTheme="minorHAnsi" w:hAnsiTheme="minorHAnsi" w:cstheme="minorHAnsi"/>
        </w:rPr>
        <w:t>continue de mettre</w:t>
      </w:r>
      <w:r w:rsidRPr="00036335">
        <w:rPr>
          <w:rFonts w:asciiTheme="minorHAnsi" w:hAnsiTheme="minorHAnsi" w:cstheme="minorHAnsi"/>
        </w:rPr>
        <w:t xml:space="preserve"> l’accent sur la sécurité, et l’</w:t>
      </w:r>
      <w:proofErr w:type="spellStart"/>
      <w:r w:rsidRPr="00036335">
        <w:rPr>
          <w:rFonts w:asciiTheme="minorHAnsi" w:hAnsiTheme="minorHAnsi" w:cstheme="minorHAnsi"/>
        </w:rPr>
        <w:t>Outlander</w:t>
      </w:r>
      <w:proofErr w:type="spellEnd"/>
      <w:r w:rsidRPr="00036335">
        <w:rPr>
          <w:rFonts w:asciiTheme="minorHAnsi" w:hAnsiTheme="minorHAnsi" w:cstheme="minorHAnsi"/>
        </w:rPr>
        <w:t xml:space="preserve"> PHEV 2026 ne fait pas exception. Il embarque </w:t>
      </w:r>
      <w:r w:rsidRPr="00036335">
        <w:rPr>
          <w:rStyle w:val="lev"/>
          <w:rFonts w:asciiTheme="minorHAnsi" w:hAnsiTheme="minorHAnsi" w:cstheme="minorHAnsi"/>
          <w:b w:val="0"/>
        </w:rPr>
        <w:t>11 coussins gonflables</w:t>
      </w:r>
      <w:r w:rsidRPr="00036335">
        <w:rPr>
          <w:rFonts w:asciiTheme="minorHAnsi" w:hAnsiTheme="minorHAnsi" w:cstheme="minorHAnsi"/>
        </w:rPr>
        <w:t xml:space="preserve"> (avant, latéraux, rideaux, genoux et central avant), ce qui est plutôt généreux pour la catégorie. Le véhicule comprend également un ensemble complet d’aides à la conduite </w:t>
      </w:r>
      <w:r w:rsidR="00036335">
        <w:rPr>
          <w:rFonts w:asciiTheme="minorHAnsi" w:hAnsiTheme="minorHAnsi" w:cstheme="minorHAnsi"/>
        </w:rPr>
        <w:t xml:space="preserve">avec un </w:t>
      </w:r>
      <w:r w:rsidRPr="00036335">
        <w:rPr>
          <w:rFonts w:asciiTheme="minorHAnsi" w:hAnsiTheme="minorHAnsi" w:cstheme="minorHAnsi"/>
        </w:rPr>
        <w:t>système anticollision</w:t>
      </w:r>
      <w:r w:rsidR="00036335">
        <w:rPr>
          <w:rFonts w:asciiTheme="minorHAnsi" w:hAnsiTheme="minorHAnsi" w:cstheme="minorHAnsi"/>
        </w:rPr>
        <w:t xml:space="preserve">, une </w:t>
      </w:r>
      <w:r w:rsidRPr="00036335">
        <w:rPr>
          <w:rFonts w:asciiTheme="minorHAnsi" w:hAnsiTheme="minorHAnsi" w:cstheme="minorHAnsi"/>
        </w:rPr>
        <w:t>alerte de sortie de voie</w:t>
      </w:r>
      <w:r w:rsidR="00036335">
        <w:rPr>
          <w:rFonts w:asciiTheme="minorHAnsi" w:hAnsiTheme="minorHAnsi" w:cstheme="minorHAnsi"/>
        </w:rPr>
        <w:t>, l’</w:t>
      </w:r>
      <w:r w:rsidRPr="00036335">
        <w:rPr>
          <w:rFonts w:asciiTheme="minorHAnsi" w:hAnsiTheme="minorHAnsi" w:cstheme="minorHAnsi"/>
        </w:rPr>
        <w:t>assistance au démarrage en pente</w:t>
      </w:r>
      <w:r w:rsidR="00036335">
        <w:rPr>
          <w:rFonts w:asciiTheme="minorHAnsi" w:hAnsiTheme="minorHAnsi" w:cstheme="minorHAnsi"/>
        </w:rPr>
        <w:t xml:space="preserve"> et la s</w:t>
      </w:r>
      <w:r w:rsidRPr="00036335">
        <w:rPr>
          <w:rFonts w:asciiTheme="minorHAnsi" w:hAnsiTheme="minorHAnsi" w:cstheme="minorHAnsi"/>
        </w:rPr>
        <w:t>urveillance de la pression des pneus</w:t>
      </w:r>
      <w:r w:rsidR="00036335">
        <w:rPr>
          <w:rFonts w:asciiTheme="minorHAnsi" w:hAnsiTheme="minorHAnsi" w:cstheme="minorHAnsi"/>
        </w:rPr>
        <w:t xml:space="preserve">. </w:t>
      </w:r>
      <w:r w:rsidRPr="00036335">
        <w:rPr>
          <w:rFonts w:asciiTheme="minorHAnsi" w:hAnsiTheme="minorHAnsi" w:cstheme="minorHAnsi"/>
        </w:rPr>
        <w:t xml:space="preserve">À cela s’ajoutent des </w:t>
      </w:r>
      <w:r w:rsidRPr="00036335">
        <w:rPr>
          <w:rStyle w:val="lev"/>
          <w:rFonts w:asciiTheme="minorHAnsi" w:hAnsiTheme="minorHAnsi" w:cstheme="minorHAnsi"/>
          <w:b w:val="0"/>
        </w:rPr>
        <w:t>phares DEL à feux de route automatiques</w:t>
      </w:r>
      <w:r w:rsidRPr="00036335">
        <w:rPr>
          <w:rFonts w:asciiTheme="minorHAnsi" w:hAnsiTheme="minorHAnsi" w:cstheme="minorHAnsi"/>
        </w:rPr>
        <w:t xml:space="preserve"> ainsi qu’un système d’aide au stationnement utilisant </w:t>
      </w:r>
      <w:r w:rsidRPr="00036335">
        <w:rPr>
          <w:rStyle w:val="lev"/>
          <w:rFonts w:asciiTheme="minorHAnsi" w:hAnsiTheme="minorHAnsi" w:cstheme="minorHAnsi"/>
          <w:b w:val="0"/>
        </w:rPr>
        <w:t>radar et caméra</w:t>
      </w:r>
      <w:r w:rsidRPr="00036335">
        <w:rPr>
          <w:rFonts w:asciiTheme="minorHAnsi" w:hAnsiTheme="minorHAnsi" w:cstheme="minorHAnsi"/>
        </w:rPr>
        <w:t xml:space="preserve">. </w:t>
      </w:r>
    </w:p>
    <w:p w:rsidR="005572D5" w:rsidRPr="00036335" w:rsidRDefault="005572D5" w:rsidP="00036335">
      <w:pPr>
        <w:pStyle w:val="NormalWeb"/>
        <w:jc w:val="both"/>
        <w:rPr>
          <w:rFonts w:asciiTheme="minorHAnsi" w:hAnsiTheme="minorHAnsi" w:cstheme="minorHAnsi"/>
        </w:rPr>
      </w:pPr>
      <w:r w:rsidRPr="00036335">
        <w:rPr>
          <w:rFonts w:asciiTheme="minorHAnsi" w:hAnsiTheme="minorHAnsi" w:cstheme="minorHAnsi"/>
        </w:rPr>
        <w:t>Habitabilité</w:t>
      </w:r>
      <w:r w:rsidR="00CD0307">
        <w:rPr>
          <w:rFonts w:asciiTheme="minorHAnsi" w:hAnsiTheme="minorHAnsi" w:cstheme="minorHAnsi"/>
        </w:rPr>
        <w:t xml:space="preserve"> 7,5/10</w:t>
      </w:r>
    </w:p>
    <w:p w:rsidR="005572D5" w:rsidRPr="00036335" w:rsidRDefault="005572D5" w:rsidP="005572D5">
      <w:pPr>
        <w:pStyle w:val="NormalWeb"/>
        <w:jc w:val="both"/>
        <w:rPr>
          <w:rFonts w:asciiTheme="minorHAnsi" w:hAnsiTheme="minorHAnsi" w:cstheme="minorHAnsi"/>
        </w:rPr>
      </w:pPr>
      <w:r w:rsidRPr="00036335">
        <w:rPr>
          <w:rFonts w:asciiTheme="minorHAnsi" w:hAnsiTheme="minorHAnsi" w:cstheme="minorHAnsi"/>
        </w:rPr>
        <w:t>L’un des arguments majeurs de l’</w:t>
      </w:r>
      <w:proofErr w:type="spellStart"/>
      <w:r w:rsidRPr="00036335">
        <w:rPr>
          <w:rFonts w:asciiTheme="minorHAnsi" w:hAnsiTheme="minorHAnsi" w:cstheme="minorHAnsi"/>
        </w:rPr>
        <w:t>Outlander</w:t>
      </w:r>
      <w:proofErr w:type="spellEnd"/>
      <w:r w:rsidRPr="00036335">
        <w:rPr>
          <w:rFonts w:asciiTheme="minorHAnsi" w:hAnsiTheme="minorHAnsi" w:cstheme="minorHAnsi"/>
        </w:rPr>
        <w:t xml:space="preserve"> PHEV demeure sa </w:t>
      </w:r>
      <w:r w:rsidRPr="00036335">
        <w:rPr>
          <w:rStyle w:val="lev"/>
          <w:rFonts w:asciiTheme="minorHAnsi" w:hAnsiTheme="minorHAnsi" w:cstheme="minorHAnsi"/>
          <w:b w:val="0"/>
        </w:rPr>
        <w:t>configuration à trois rangées (2+3+2)</w:t>
      </w:r>
      <w:r w:rsidRPr="00036335">
        <w:rPr>
          <w:rFonts w:asciiTheme="minorHAnsi" w:hAnsiTheme="minorHAnsi" w:cstheme="minorHAnsi"/>
        </w:rPr>
        <w:t xml:space="preserve">, une rareté dans la catégorie des VUS compacts électrifiés. Évidemment, la troisième rangée convient surtout aux enfants ou aux passagers de petite taille, </w:t>
      </w:r>
      <w:r w:rsidR="00036335">
        <w:rPr>
          <w:rFonts w:asciiTheme="minorHAnsi" w:hAnsiTheme="minorHAnsi" w:cstheme="minorHAnsi"/>
        </w:rPr>
        <w:t>conservant son rôle de dépanneur</w:t>
      </w:r>
      <w:r w:rsidRPr="00036335">
        <w:rPr>
          <w:rFonts w:asciiTheme="minorHAnsi" w:hAnsiTheme="minorHAnsi" w:cstheme="minorHAnsi"/>
        </w:rPr>
        <w:t xml:space="preserve">. Le coffre offre </w:t>
      </w:r>
      <w:r w:rsidRPr="00036335">
        <w:rPr>
          <w:rStyle w:val="lev"/>
          <w:rFonts w:asciiTheme="minorHAnsi" w:hAnsiTheme="minorHAnsi" w:cstheme="minorHAnsi"/>
          <w:b w:val="0"/>
        </w:rPr>
        <w:t>362 litres</w:t>
      </w:r>
      <w:r w:rsidRPr="00036335">
        <w:rPr>
          <w:rFonts w:asciiTheme="minorHAnsi" w:hAnsiTheme="minorHAnsi" w:cstheme="minorHAnsi"/>
        </w:rPr>
        <w:t xml:space="preserve"> derrière la troisième rangée et jusqu’à </w:t>
      </w:r>
      <w:r w:rsidRPr="00036335">
        <w:rPr>
          <w:rStyle w:val="lev"/>
          <w:rFonts w:asciiTheme="minorHAnsi" w:hAnsiTheme="minorHAnsi" w:cstheme="minorHAnsi"/>
          <w:b w:val="0"/>
        </w:rPr>
        <w:t>1 832 litres</w:t>
      </w:r>
      <w:r w:rsidRPr="00036335">
        <w:rPr>
          <w:rFonts w:asciiTheme="minorHAnsi" w:hAnsiTheme="minorHAnsi" w:cstheme="minorHAnsi"/>
        </w:rPr>
        <w:t xml:space="preserve"> lorsque toutes les banquettes arrière sont rabattues. Avec un poids d’environ </w:t>
      </w:r>
      <w:r w:rsidRPr="00036335">
        <w:rPr>
          <w:rStyle w:val="lev"/>
          <w:rFonts w:asciiTheme="minorHAnsi" w:hAnsiTheme="minorHAnsi" w:cstheme="minorHAnsi"/>
          <w:b w:val="0"/>
        </w:rPr>
        <w:t>2 160 kg</w:t>
      </w:r>
      <w:r w:rsidRPr="00036335">
        <w:rPr>
          <w:rFonts w:asciiTheme="minorHAnsi" w:hAnsiTheme="minorHAnsi" w:cstheme="minorHAnsi"/>
        </w:rPr>
        <w:t>, la batterie ne se fait pas oublier, mais Mitsubishi a réussi à préserver un espace intérieur assez polyvalent.</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lastRenderedPageBreak/>
        <w:t>Convivialité</w:t>
      </w:r>
      <w:r w:rsidR="00CD0307">
        <w:rPr>
          <w:rFonts w:asciiTheme="minorHAnsi" w:hAnsiTheme="minorHAnsi" w:cstheme="minorHAnsi"/>
          <w:b w:val="0"/>
          <w:sz w:val="24"/>
          <w:szCs w:val="24"/>
        </w:rPr>
        <w:t xml:space="preserve"> 8/10</w:t>
      </w:r>
    </w:p>
    <w:p w:rsidR="005572D5" w:rsidRPr="00036335" w:rsidRDefault="005572D5" w:rsidP="005572D5">
      <w:pPr>
        <w:pStyle w:val="NormalWeb"/>
        <w:jc w:val="both"/>
        <w:rPr>
          <w:rFonts w:asciiTheme="minorHAnsi" w:hAnsiTheme="minorHAnsi" w:cstheme="minorHAnsi"/>
        </w:rPr>
      </w:pPr>
      <w:r w:rsidRPr="00036335">
        <w:rPr>
          <w:rFonts w:asciiTheme="minorHAnsi" w:hAnsiTheme="minorHAnsi" w:cstheme="minorHAnsi"/>
        </w:rPr>
        <w:t xml:space="preserve">Pour 2026, Mitsubishi a clairement écouté les commentaires des propriétaires et des journalistes. L’habitacle reçoit </w:t>
      </w:r>
      <w:r w:rsidRPr="00036335">
        <w:rPr>
          <w:rStyle w:val="lev"/>
          <w:rFonts w:asciiTheme="minorHAnsi" w:hAnsiTheme="minorHAnsi" w:cstheme="minorHAnsi"/>
          <w:b w:val="0"/>
        </w:rPr>
        <w:t>une nouvelle console centrale</w:t>
      </w:r>
      <w:r w:rsidRPr="00036335">
        <w:rPr>
          <w:rFonts w:asciiTheme="minorHAnsi" w:hAnsiTheme="minorHAnsi" w:cstheme="minorHAnsi"/>
        </w:rPr>
        <w:t>, des matériaux de sièges revus</w:t>
      </w:r>
      <w:r w:rsidR="00036335">
        <w:rPr>
          <w:rFonts w:asciiTheme="minorHAnsi" w:hAnsiTheme="minorHAnsi" w:cstheme="minorHAnsi"/>
        </w:rPr>
        <w:t xml:space="preserve"> de meilleures qualité</w:t>
      </w:r>
      <w:r w:rsidRPr="00036335">
        <w:rPr>
          <w:rFonts w:asciiTheme="minorHAnsi" w:hAnsiTheme="minorHAnsi" w:cstheme="minorHAnsi"/>
        </w:rPr>
        <w:t xml:space="preserve"> et quelques nouvelles combinaisons de couleurs. Le système multimédia adopte désormais </w:t>
      </w:r>
      <w:r w:rsidRPr="00036335">
        <w:rPr>
          <w:rStyle w:val="lev"/>
          <w:rFonts w:asciiTheme="minorHAnsi" w:hAnsiTheme="minorHAnsi" w:cstheme="minorHAnsi"/>
          <w:b w:val="0"/>
        </w:rPr>
        <w:t>un écran tactile de 12,3 pouces</w:t>
      </w:r>
      <w:r w:rsidRPr="00036335">
        <w:rPr>
          <w:rFonts w:asciiTheme="minorHAnsi" w:hAnsiTheme="minorHAnsi" w:cstheme="minorHAnsi"/>
        </w:rPr>
        <w:t xml:space="preserve">, compatible </w:t>
      </w:r>
      <w:r w:rsidRPr="00036335">
        <w:rPr>
          <w:rStyle w:val="lev"/>
          <w:rFonts w:asciiTheme="minorHAnsi" w:hAnsiTheme="minorHAnsi" w:cstheme="minorHAnsi"/>
          <w:b w:val="0"/>
        </w:rPr>
        <w:t xml:space="preserve">Apple </w:t>
      </w:r>
      <w:proofErr w:type="spellStart"/>
      <w:r w:rsidRPr="00036335">
        <w:rPr>
          <w:rStyle w:val="lev"/>
          <w:rFonts w:asciiTheme="minorHAnsi" w:hAnsiTheme="minorHAnsi" w:cstheme="minorHAnsi"/>
          <w:b w:val="0"/>
        </w:rPr>
        <w:t>CarPlay</w:t>
      </w:r>
      <w:proofErr w:type="spellEnd"/>
      <w:r w:rsidRPr="00036335">
        <w:rPr>
          <w:rStyle w:val="lev"/>
          <w:rFonts w:asciiTheme="minorHAnsi" w:hAnsiTheme="minorHAnsi" w:cstheme="minorHAnsi"/>
          <w:b w:val="0"/>
        </w:rPr>
        <w:t xml:space="preserve"> et Android Auto</w:t>
      </w:r>
      <w:r w:rsidRPr="00036335">
        <w:rPr>
          <w:rFonts w:asciiTheme="minorHAnsi" w:hAnsiTheme="minorHAnsi" w:cstheme="minorHAnsi"/>
        </w:rPr>
        <w:t xml:space="preserve">, ainsi que Bluetooth, USB et radio satellite. La chaîne audio signée </w:t>
      </w:r>
      <w:r w:rsidRPr="00036335">
        <w:rPr>
          <w:rStyle w:val="lev"/>
          <w:rFonts w:asciiTheme="minorHAnsi" w:hAnsiTheme="minorHAnsi" w:cstheme="minorHAnsi"/>
          <w:b w:val="0"/>
        </w:rPr>
        <w:t>Yamaha</w:t>
      </w:r>
      <w:r w:rsidRPr="00036335">
        <w:rPr>
          <w:rFonts w:asciiTheme="minorHAnsi" w:hAnsiTheme="minorHAnsi" w:cstheme="minorHAnsi"/>
        </w:rPr>
        <w:t>, avec huit haut-parleurs, améliore nettement l’ambiance sonore. Ce n’est pas un studio d’enregistrement… mais pour chanter faux sur l’autoroute, c’est parfait.</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Confort</w:t>
      </w:r>
      <w:r w:rsidR="00CD0307">
        <w:rPr>
          <w:rFonts w:asciiTheme="minorHAnsi" w:hAnsiTheme="minorHAnsi" w:cstheme="minorHAnsi"/>
          <w:b w:val="0"/>
          <w:sz w:val="24"/>
          <w:szCs w:val="24"/>
        </w:rPr>
        <w:t xml:space="preserve"> 8/10</w:t>
      </w:r>
    </w:p>
    <w:p w:rsidR="005572D5" w:rsidRPr="00036335" w:rsidRDefault="005572D5" w:rsidP="005572D5">
      <w:pPr>
        <w:pStyle w:val="NormalWeb"/>
        <w:jc w:val="both"/>
        <w:rPr>
          <w:rFonts w:asciiTheme="minorHAnsi" w:hAnsiTheme="minorHAnsi" w:cstheme="minorHAnsi"/>
        </w:rPr>
      </w:pPr>
      <w:r w:rsidRPr="00036335">
        <w:rPr>
          <w:rFonts w:asciiTheme="minorHAnsi" w:hAnsiTheme="minorHAnsi" w:cstheme="minorHAnsi"/>
        </w:rPr>
        <w:t xml:space="preserve">Les ingénieurs ont également travaillé sur les éléments qui influencent le confort : </w:t>
      </w:r>
      <w:r w:rsidRPr="00036335">
        <w:rPr>
          <w:rStyle w:val="lev"/>
          <w:rFonts w:asciiTheme="minorHAnsi" w:hAnsiTheme="minorHAnsi" w:cstheme="minorHAnsi"/>
          <w:b w:val="0"/>
        </w:rPr>
        <w:t xml:space="preserve">suspension revue, nouveaux pneus et direction assistée </w:t>
      </w:r>
      <w:proofErr w:type="spellStart"/>
      <w:r w:rsidRPr="00036335">
        <w:rPr>
          <w:rStyle w:val="lev"/>
          <w:rFonts w:asciiTheme="minorHAnsi" w:hAnsiTheme="minorHAnsi" w:cstheme="minorHAnsi"/>
          <w:b w:val="0"/>
        </w:rPr>
        <w:t>recalibrée</w:t>
      </w:r>
      <w:proofErr w:type="spellEnd"/>
      <w:r w:rsidRPr="00036335">
        <w:rPr>
          <w:rFonts w:asciiTheme="minorHAnsi" w:hAnsiTheme="minorHAnsi" w:cstheme="minorHAnsi"/>
        </w:rPr>
        <w:t xml:space="preserve">. Le résultat se traduit par un roulement plus doux et une meilleure stabilité sur route. Les sièges avant chauffants et réglables électriquement sont livrés de série sur plusieurs versions, même si les </w:t>
      </w:r>
      <w:r w:rsidRPr="00036335">
        <w:rPr>
          <w:rStyle w:val="lev"/>
          <w:rFonts w:asciiTheme="minorHAnsi" w:hAnsiTheme="minorHAnsi" w:cstheme="minorHAnsi"/>
          <w:b w:val="0"/>
        </w:rPr>
        <w:t>sièges à mémoire</w:t>
      </w:r>
      <w:r w:rsidRPr="00036335">
        <w:rPr>
          <w:rFonts w:asciiTheme="minorHAnsi" w:hAnsiTheme="minorHAnsi" w:cstheme="minorHAnsi"/>
        </w:rPr>
        <w:t xml:space="preserve"> ne sont pas offerts sur la version ES. Dans l’ensemble, l’</w:t>
      </w:r>
      <w:proofErr w:type="spellStart"/>
      <w:r w:rsidRPr="00036335">
        <w:rPr>
          <w:rFonts w:asciiTheme="minorHAnsi" w:hAnsiTheme="minorHAnsi" w:cstheme="minorHAnsi"/>
        </w:rPr>
        <w:t>Outlander</w:t>
      </w:r>
      <w:proofErr w:type="spellEnd"/>
      <w:r w:rsidRPr="00036335">
        <w:rPr>
          <w:rFonts w:asciiTheme="minorHAnsi" w:hAnsiTheme="minorHAnsi" w:cstheme="minorHAnsi"/>
        </w:rPr>
        <w:t xml:space="preserve"> PHEV demeure un compagnon de route très civilisé, particulièrement pour les trajets urbains et suburbains.</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Agrément de conduite</w:t>
      </w:r>
      <w:r w:rsidR="00CD0307">
        <w:rPr>
          <w:rFonts w:asciiTheme="minorHAnsi" w:hAnsiTheme="minorHAnsi" w:cstheme="minorHAnsi"/>
          <w:b w:val="0"/>
          <w:sz w:val="24"/>
          <w:szCs w:val="24"/>
        </w:rPr>
        <w:t xml:space="preserve"> 8/10</w:t>
      </w:r>
    </w:p>
    <w:p w:rsidR="005572D5" w:rsidRPr="00036335" w:rsidRDefault="00036335" w:rsidP="005572D5">
      <w:pPr>
        <w:pStyle w:val="NormalWeb"/>
        <w:jc w:val="both"/>
        <w:rPr>
          <w:rFonts w:asciiTheme="minorHAnsi" w:hAnsiTheme="minorHAnsi" w:cstheme="minorHAnsi"/>
        </w:rPr>
      </w:pPr>
      <w:r>
        <w:rPr>
          <w:rFonts w:asciiTheme="minorHAnsi" w:hAnsiTheme="minorHAnsi" w:cstheme="minorHAnsi"/>
        </w:rPr>
        <w:t>C’est ici que nous avons noté la plus grande amélioration. Mitsubishi a donné la part belle à l’électrique qui prend plus de place dans la conduite, rendant la conduite plus douce. Mitsubishi a également revu la calibration du moteur qui ne cri plus comme un porc qui se fait égorgé lorsque l’on presse fermement sur l’accélérateur. Oui, la boîte CVT est toujours là, mais Mitsubishi lui a donné un cour</w:t>
      </w:r>
      <w:r w:rsidR="00F27834">
        <w:rPr>
          <w:rFonts w:asciiTheme="minorHAnsi" w:hAnsiTheme="minorHAnsi" w:cstheme="minorHAnsi"/>
        </w:rPr>
        <w:t>s</w:t>
      </w:r>
      <w:bookmarkStart w:id="0" w:name="_GoBack"/>
      <w:bookmarkEnd w:id="0"/>
      <w:r>
        <w:rPr>
          <w:rFonts w:asciiTheme="minorHAnsi" w:hAnsiTheme="minorHAnsi" w:cstheme="minorHAnsi"/>
        </w:rPr>
        <w:t xml:space="preserve"> sur les bonnes manières rendant la conduite moins pénible pour les oreilles.  </w:t>
      </w:r>
      <w:r w:rsidR="005572D5" w:rsidRPr="00036335">
        <w:rPr>
          <w:rFonts w:asciiTheme="minorHAnsi" w:hAnsiTheme="minorHAnsi" w:cstheme="minorHAnsi"/>
        </w:rPr>
        <w:t xml:space="preserve">Avec son système </w:t>
      </w:r>
      <w:r w:rsidR="005572D5" w:rsidRPr="00036335">
        <w:rPr>
          <w:rStyle w:val="lev"/>
          <w:rFonts w:asciiTheme="minorHAnsi" w:hAnsiTheme="minorHAnsi" w:cstheme="minorHAnsi"/>
          <w:b w:val="0"/>
        </w:rPr>
        <w:t>Super All-Wheel Control (S-AWC)</w:t>
      </w:r>
      <w:r w:rsidR="005572D5" w:rsidRPr="00036335">
        <w:rPr>
          <w:rFonts w:asciiTheme="minorHAnsi" w:hAnsiTheme="minorHAnsi" w:cstheme="minorHAnsi"/>
        </w:rPr>
        <w:t xml:space="preserve">, Mitsubishi continue de miser sur la motricité et la stabilité. La gestion électronique répartit le couple entre les roues pour optimiser l’adhérence, ce qui s’avère particulièrement utile dans les hivers québécois. Grâce à la nouvelle batterie, la puissance électrique augmente légèrement, ce qui se traduit par </w:t>
      </w:r>
      <w:r w:rsidR="005572D5" w:rsidRPr="00036335">
        <w:rPr>
          <w:rStyle w:val="lev"/>
          <w:rFonts w:asciiTheme="minorHAnsi" w:hAnsiTheme="minorHAnsi" w:cstheme="minorHAnsi"/>
          <w:b w:val="0"/>
        </w:rPr>
        <w:t>une accélération plus vive</w:t>
      </w:r>
      <w:r w:rsidR="005572D5" w:rsidRPr="00036335">
        <w:rPr>
          <w:rFonts w:asciiTheme="minorHAnsi" w:hAnsiTheme="minorHAnsi" w:cstheme="minorHAnsi"/>
        </w:rPr>
        <w:t xml:space="preserve"> et une conduite plus fluide. Ce n’est pas un VUS sportif, mais il se montre agréable et rassurant, surtout sur chaussée glissante.</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Motorisation</w:t>
      </w:r>
      <w:r w:rsidR="00CD0307">
        <w:rPr>
          <w:rFonts w:asciiTheme="minorHAnsi" w:hAnsiTheme="minorHAnsi" w:cstheme="minorHAnsi"/>
          <w:b w:val="0"/>
          <w:sz w:val="24"/>
          <w:szCs w:val="24"/>
        </w:rPr>
        <w:t xml:space="preserve"> 8/10</w:t>
      </w:r>
    </w:p>
    <w:p w:rsidR="005572D5" w:rsidRPr="00036335" w:rsidRDefault="005572D5" w:rsidP="005572D5">
      <w:pPr>
        <w:pStyle w:val="NormalWeb"/>
        <w:jc w:val="both"/>
        <w:rPr>
          <w:rFonts w:asciiTheme="minorHAnsi" w:hAnsiTheme="minorHAnsi" w:cstheme="minorHAnsi"/>
        </w:rPr>
      </w:pPr>
      <w:r w:rsidRPr="00036335">
        <w:rPr>
          <w:rFonts w:asciiTheme="minorHAnsi" w:hAnsiTheme="minorHAnsi" w:cstheme="minorHAnsi"/>
        </w:rPr>
        <w:t xml:space="preserve">Sous le capot, on retrouve un </w:t>
      </w:r>
      <w:r w:rsidRPr="00036335">
        <w:rPr>
          <w:rStyle w:val="lev"/>
          <w:rFonts w:asciiTheme="minorHAnsi" w:hAnsiTheme="minorHAnsi" w:cstheme="minorHAnsi"/>
          <w:b w:val="0"/>
        </w:rPr>
        <w:t>moteur quatre cylindres de 2,4 litres</w:t>
      </w:r>
      <w:r w:rsidRPr="00036335">
        <w:rPr>
          <w:rFonts w:asciiTheme="minorHAnsi" w:hAnsiTheme="minorHAnsi" w:cstheme="minorHAnsi"/>
        </w:rPr>
        <w:t xml:space="preserve"> combiné à des moteurs électriques alimentés par une </w:t>
      </w:r>
      <w:r w:rsidRPr="00036335">
        <w:rPr>
          <w:rStyle w:val="lev"/>
          <w:rFonts w:asciiTheme="minorHAnsi" w:hAnsiTheme="minorHAnsi" w:cstheme="minorHAnsi"/>
          <w:b w:val="0"/>
        </w:rPr>
        <w:t>batterie lithium-ion de 22,7 kWh</w:t>
      </w:r>
      <w:r w:rsidRPr="00036335">
        <w:rPr>
          <w:rFonts w:asciiTheme="minorHAnsi" w:hAnsiTheme="minorHAnsi" w:cstheme="minorHAnsi"/>
        </w:rPr>
        <w:t xml:space="preserve">. La puissance combinée atteint </w:t>
      </w:r>
      <w:r w:rsidRPr="00036335">
        <w:rPr>
          <w:rStyle w:val="lev"/>
          <w:rFonts w:asciiTheme="minorHAnsi" w:hAnsiTheme="minorHAnsi" w:cstheme="minorHAnsi"/>
          <w:b w:val="0"/>
        </w:rPr>
        <w:t>248 chevaux</w:t>
      </w:r>
      <w:r w:rsidRPr="00036335">
        <w:rPr>
          <w:rFonts w:asciiTheme="minorHAnsi" w:hAnsiTheme="minorHAnsi" w:cstheme="minorHAnsi"/>
        </w:rPr>
        <w:t xml:space="preserve"> et </w:t>
      </w:r>
      <w:r w:rsidRPr="00036335">
        <w:rPr>
          <w:rStyle w:val="lev"/>
          <w:rFonts w:asciiTheme="minorHAnsi" w:hAnsiTheme="minorHAnsi" w:cstheme="minorHAnsi"/>
          <w:b w:val="0"/>
        </w:rPr>
        <w:t>332 lb-pi de couple</w:t>
      </w:r>
      <w:r w:rsidRPr="00036335">
        <w:rPr>
          <w:rFonts w:asciiTheme="minorHAnsi" w:hAnsiTheme="minorHAnsi" w:cstheme="minorHAnsi"/>
        </w:rPr>
        <w:t>, envoyés aux quatre roues par une transmission automatique à un seul rapport.</w:t>
      </w:r>
      <w:r w:rsidR="00407202">
        <w:rPr>
          <w:rFonts w:asciiTheme="minorHAnsi" w:hAnsiTheme="minorHAnsi" w:cstheme="minorHAnsi"/>
        </w:rPr>
        <w:t xml:space="preserve"> </w:t>
      </w:r>
      <w:r w:rsidRPr="00036335">
        <w:rPr>
          <w:rFonts w:asciiTheme="minorHAnsi" w:hAnsiTheme="minorHAnsi" w:cstheme="minorHAnsi"/>
        </w:rPr>
        <w:t xml:space="preserve">La nouvelle batterie permet désormais une </w:t>
      </w:r>
      <w:r w:rsidRPr="00036335">
        <w:rPr>
          <w:rStyle w:val="lev"/>
          <w:rFonts w:asciiTheme="minorHAnsi" w:hAnsiTheme="minorHAnsi" w:cstheme="minorHAnsi"/>
          <w:b w:val="0"/>
        </w:rPr>
        <w:t>autonomie électrique d’environ 72 km</w:t>
      </w:r>
      <w:r w:rsidR="00407202">
        <w:rPr>
          <w:rStyle w:val="lev"/>
          <w:rFonts w:asciiTheme="minorHAnsi" w:hAnsiTheme="minorHAnsi" w:cstheme="minorHAnsi"/>
          <w:b w:val="0"/>
        </w:rPr>
        <w:t xml:space="preserve"> ( nous avons réussi 65 km)</w:t>
      </w:r>
      <w:r w:rsidRPr="00036335">
        <w:rPr>
          <w:rFonts w:asciiTheme="minorHAnsi" w:hAnsiTheme="minorHAnsi" w:cstheme="minorHAnsi"/>
        </w:rPr>
        <w:t xml:space="preserve">, soit une amélioration d’environ </w:t>
      </w:r>
      <w:r w:rsidRPr="00036335">
        <w:rPr>
          <w:rStyle w:val="lev"/>
          <w:rFonts w:asciiTheme="minorHAnsi" w:hAnsiTheme="minorHAnsi" w:cstheme="minorHAnsi"/>
          <w:b w:val="0"/>
        </w:rPr>
        <w:t>18 %</w:t>
      </w:r>
      <w:r w:rsidRPr="00036335">
        <w:rPr>
          <w:rFonts w:asciiTheme="minorHAnsi" w:hAnsiTheme="minorHAnsi" w:cstheme="minorHAnsi"/>
        </w:rPr>
        <w:t xml:space="preserve">. L’autonomie totale atteint </w:t>
      </w:r>
      <w:r w:rsidRPr="00036335">
        <w:rPr>
          <w:rStyle w:val="lev"/>
          <w:rFonts w:asciiTheme="minorHAnsi" w:hAnsiTheme="minorHAnsi" w:cstheme="minorHAnsi"/>
          <w:b w:val="0"/>
        </w:rPr>
        <w:t>près de 690 km</w:t>
      </w:r>
      <w:r w:rsidRPr="00036335">
        <w:rPr>
          <w:rFonts w:asciiTheme="minorHAnsi" w:hAnsiTheme="minorHAnsi" w:cstheme="minorHAnsi"/>
        </w:rPr>
        <w:t xml:space="preserve">, avec une consommation combinée </w:t>
      </w:r>
      <w:r w:rsidRPr="00036335">
        <w:rPr>
          <w:rFonts w:asciiTheme="minorHAnsi" w:hAnsiTheme="minorHAnsi" w:cstheme="minorHAnsi"/>
        </w:rPr>
        <w:lastRenderedPageBreak/>
        <w:t xml:space="preserve">d’environ </w:t>
      </w:r>
      <w:r w:rsidRPr="00036335">
        <w:rPr>
          <w:rStyle w:val="lev"/>
          <w:rFonts w:asciiTheme="minorHAnsi" w:hAnsiTheme="minorHAnsi" w:cstheme="minorHAnsi"/>
          <w:b w:val="0"/>
        </w:rPr>
        <w:t>3,2 Le/100 km</w:t>
      </w:r>
      <w:r w:rsidRPr="00036335">
        <w:rPr>
          <w:rFonts w:asciiTheme="minorHAnsi" w:hAnsiTheme="minorHAnsi" w:cstheme="minorHAnsi"/>
        </w:rPr>
        <w:t xml:space="preserve"> et </w:t>
      </w:r>
      <w:r w:rsidRPr="00036335">
        <w:rPr>
          <w:rStyle w:val="lev"/>
          <w:rFonts w:asciiTheme="minorHAnsi" w:hAnsiTheme="minorHAnsi" w:cstheme="minorHAnsi"/>
          <w:b w:val="0"/>
        </w:rPr>
        <w:t>8,6 L/100 km</w:t>
      </w:r>
      <w:r w:rsidRPr="00036335">
        <w:rPr>
          <w:rFonts w:asciiTheme="minorHAnsi" w:hAnsiTheme="minorHAnsi" w:cstheme="minorHAnsi"/>
        </w:rPr>
        <w:t xml:space="preserve"> lorsque le moteur thermique travaille seul.</w:t>
      </w:r>
      <w:r w:rsidR="00407202">
        <w:rPr>
          <w:rFonts w:asciiTheme="minorHAnsi" w:hAnsiTheme="minorHAnsi" w:cstheme="minorHAnsi"/>
        </w:rPr>
        <w:t xml:space="preserve"> Nous avons terminé notre journée à précisément 8,6 l/100 km.</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Caractéristiques</w:t>
      </w:r>
      <w:r w:rsidR="00CD0307">
        <w:rPr>
          <w:rFonts w:asciiTheme="minorHAnsi" w:hAnsiTheme="minorHAnsi" w:cstheme="minorHAnsi"/>
          <w:b w:val="0"/>
          <w:sz w:val="24"/>
          <w:szCs w:val="24"/>
        </w:rPr>
        <w:t xml:space="preserve"> 7/10</w:t>
      </w:r>
    </w:p>
    <w:p w:rsidR="00407202" w:rsidRPr="00036335" w:rsidRDefault="00407202" w:rsidP="00407202">
      <w:pPr>
        <w:pStyle w:val="NormalWeb"/>
        <w:jc w:val="both"/>
        <w:rPr>
          <w:rFonts w:asciiTheme="minorHAnsi" w:hAnsiTheme="minorHAnsi" w:cstheme="minorHAnsi"/>
        </w:rPr>
      </w:pPr>
      <w:r>
        <w:rPr>
          <w:rFonts w:asciiTheme="minorHAnsi" w:hAnsiTheme="minorHAnsi" w:cstheme="minorHAnsi"/>
        </w:rPr>
        <w:t xml:space="preserve">Certains diront que le réservoir de 53 litres est un peu petit, mais avec une autonomie améliorée à 72 km, cela permet de faire ses courses en mode électrique et pas besoin d’un chargeur de niveau 2 à la maison. La capacité de remorquage est toujours à 705 kg, ce qui n’est pas énorme, mais peu de gens achètent ce véhicule pour remorquer.  Son meilleur argument de vente demeure la garantie qui se situe à </w:t>
      </w:r>
      <w:r w:rsidRPr="00036335">
        <w:rPr>
          <w:rFonts w:asciiTheme="minorHAnsi" w:hAnsiTheme="minorHAnsi" w:cstheme="minorHAnsi"/>
        </w:rPr>
        <w:t>10 ans / 160 000 km sur le groupe motopropulseur</w:t>
      </w:r>
      <w:r>
        <w:rPr>
          <w:rFonts w:asciiTheme="minorHAnsi" w:hAnsiTheme="minorHAnsi" w:cstheme="minorHAnsi"/>
        </w:rPr>
        <w:t xml:space="preserve">, </w:t>
      </w:r>
      <w:r w:rsidRPr="00036335">
        <w:rPr>
          <w:rFonts w:asciiTheme="minorHAnsi" w:hAnsiTheme="minorHAnsi" w:cstheme="minorHAnsi"/>
        </w:rPr>
        <w:t>10 ans / 160 000 km sur la batterie</w:t>
      </w:r>
      <w:r>
        <w:rPr>
          <w:rFonts w:asciiTheme="minorHAnsi" w:hAnsiTheme="minorHAnsi" w:cstheme="minorHAnsi"/>
        </w:rPr>
        <w:t xml:space="preserve">, </w:t>
      </w:r>
      <w:r w:rsidRPr="00036335">
        <w:rPr>
          <w:rFonts w:asciiTheme="minorHAnsi" w:hAnsiTheme="minorHAnsi" w:cstheme="minorHAnsi"/>
        </w:rPr>
        <w:t>5 ans / 100 000 km garantie complète</w:t>
      </w:r>
      <w:r>
        <w:rPr>
          <w:rFonts w:asciiTheme="minorHAnsi" w:hAnsiTheme="minorHAnsi" w:cstheme="minorHAnsi"/>
        </w:rPr>
        <w:t xml:space="preserve"> et une </w:t>
      </w:r>
      <w:r w:rsidRPr="00036335">
        <w:rPr>
          <w:rFonts w:asciiTheme="minorHAnsi" w:hAnsiTheme="minorHAnsi" w:cstheme="minorHAnsi"/>
        </w:rPr>
        <w:t>assistance routière</w:t>
      </w:r>
      <w:r>
        <w:rPr>
          <w:rFonts w:asciiTheme="minorHAnsi" w:hAnsiTheme="minorHAnsi" w:cstheme="minorHAnsi"/>
        </w:rPr>
        <w:t xml:space="preserve"> de</w:t>
      </w:r>
      <w:r w:rsidRPr="00036335">
        <w:rPr>
          <w:rFonts w:asciiTheme="minorHAnsi" w:hAnsiTheme="minorHAnsi" w:cstheme="minorHAnsi"/>
        </w:rPr>
        <w:t xml:space="preserve"> 5 ans kilométrage illimité</w:t>
      </w:r>
      <w:r>
        <w:rPr>
          <w:rFonts w:asciiTheme="minorHAnsi" w:hAnsiTheme="minorHAnsi" w:cstheme="minorHAnsi"/>
        </w:rPr>
        <w:t>. Connaissant la fiabilité du modèle, c’est souvent cette garantie qui va faire pencher le client vers Mitsubishi.</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Valeur</w:t>
      </w:r>
      <w:r w:rsidR="00CD0307">
        <w:rPr>
          <w:rFonts w:asciiTheme="minorHAnsi" w:hAnsiTheme="minorHAnsi" w:cstheme="minorHAnsi"/>
          <w:b w:val="0"/>
          <w:sz w:val="24"/>
          <w:szCs w:val="24"/>
        </w:rPr>
        <w:t xml:space="preserve"> 8/10</w:t>
      </w:r>
    </w:p>
    <w:p w:rsidR="005572D5" w:rsidRPr="00036335" w:rsidRDefault="005572D5" w:rsidP="005572D5">
      <w:pPr>
        <w:pStyle w:val="NormalWeb"/>
        <w:jc w:val="both"/>
        <w:rPr>
          <w:rFonts w:asciiTheme="minorHAnsi" w:hAnsiTheme="minorHAnsi" w:cstheme="minorHAnsi"/>
        </w:rPr>
      </w:pPr>
      <w:r w:rsidRPr="00036335">
        <w:rPr>
          <w:rFonts w:asciiTheme="minorHAnsi" w:hAnsiTheme="minorHAnsi" w:cstheme="minorHAnsi"/>
        </w:rPr>
        <w:t xml:space="preserve">Le </w:t>
      </w:r>
      <w:r w:rsidRPr="00036335">
        <w:rPr>
          <w:rStyle w:val="lev"/>
          <w:rFonts w:asciiTheme="minorHAnsi" w:hAnsiTheme="minorHAnsi" w:cstheme="minorHAnsi"/>
          <w:b w:val="0"/>
        </w:rPr>
        <w:t xml:space="preserve">Mitsubishi </w:t>
      </w:r>
      <w:proofErr w:type="spellStart"/>
      <w:r w:rsidRPr="00036335">
        <w:rPr>
          <w:rStyle w:val="lev"/>
          <w:rFonts w:asciiTheme="minorHAnsi" w:hAnsiTheme="minorHAnsi" w:cstheme="minorHAnsi"/>
          <w:b w:val="0"/>
        </w:rPr>
        <w:t>Outlander</w:t>
      </w:r>
      <w:proofErr w:type="spellEnd"/>
      <w:r w:rsidRPr="00036335">
        <w:rPr>
          <w:rStyle w:val="lev"/>
          <w:rFonts w:asciiTheme="minorHAnsi" w:hAnsiTheme="minorHAnsi" w:cstheme="minorHAnsi"/>
          <w:b w:val="0"/>
        </w:rPr>
        <w:t xml:space="preserve"> PHEV 2026</w:t>
      </w:r>
      <w:r w:rsidRPr="00036335">
        <w:rPr>
          <w:rFonts w:asciiTheme="minorHAnsi" w:hAnsiTheme="minorHAnsi" w:cstheme="minorHAnsi"/>
        </w:rPr>
        <w:t xml:space="preserve"> est offert en </w:t>
      </w:r>
      <w:r w:rsidRPr="00036335">
        <w:rPr>
          <w:rStyle w:val="lev"/>
          <w:rFonts w:asciiTheme="minorHAnsi" w:hAnsiTheme="minorHAnsi" w:cstheme="minorHAnsi"/>
          <w:b w:val="0"/>
        </w:rPr>
        <w:t>sept versions</w:t>
      </w:r>
      <w:r w:rsidRPr="00036335">
        <w:rPr>
          <w:rFonts w:asciiTheme="minorHAnsi" w:hAnsiTheme="minorHAnsi" w:cstheme="minorHAnsi"/>
        </w:rPr>
        <w:t xml:space="preserve"> au Canada. Les prix varient entre </w:t>
      </w:r>
      <w:r w:rsidRPr="00036335">
        <w:rPr>
          <w:rStyle w:val="lev"/>
          <w:rFonts w:asciiTheme="minorHAnsi" w:hAnsiTheme="minorHAnsi" w:cstheme="minorHAnsi"/>
          <w:b w:val="0"/>
        </w:rPr>
        <w:t>49 998 $ et 63 048 $</w:t>
      </w:r>
      <w:r w:rsidRPr="00036335">
        <w:rPr>
          <w:rFonts w:asciiTheme="minorHAnsi" w:hAnsiTheme="minorHAnsi" w:cstheme="minorHAnsi"/>
        </w:rPr>
        <w:t>.</w:t>
      </w:r>
      <w:r w:rsidR="00407202">
        <w:rPr>
          <w:rFonts w:asciiTheme="minorHAnsi" w:hAnsiTheme="minorHAnsi" w:cstheme="minorHAnsi"/>
        </w:rPr>
        <w:t xml:space="preserve"> Le modèle </w:t>
      </w:r>
      <w:r w:rsidRPr="00036335">
        <w:rPr>
          <w:rFonts w:asciiTheme="minorHAnsi" w:hAnsiTheme="minorHAnsi" w:cstheme="minorHAnsi"/>
        </w:rPr>
        <w:t xml:space="preserve">ES S-AWC </w:t>
      </w:r>
      <w:r w:rsidR="00407202">
        <w:rPr>
          <w:rFonts w:asciiTheme="minorHAnsi" w:hAnsiTheme="minorHAnsi" w:cstheme="minorHAnsi"/>
        </w:rPr>
        <w:t>est le plus abordable à</w:t>
      </w:r>
      <w:r w:rsidRPr="00036335">
        <w:rPr>
          <w:rFonts w:asciiTheme="minorHAnsi" w:hAnsiTheme="minorHAnsi" w:cstheme="minorHAnsi"/>
        </w:rPr>
        <w:t xml:space="preserve"> </w:t>
      </w:r>
      <w:r w:rsidRPr="00036335">
        <w:rPr>
          <w:rStyle w:val="lev"/>
          <w:rFonts w:asciiTheme="minorHAnsi" w:hAnsiTheme="minorHAnsi" w:cstheme="minorHAnsi"/>
          <w:b w:val="0"/>
        </w:rPr>
        <w:t>49 998 $</w:t>
      </w:r>
      <w:r w:rsidR="00407202">
        <w:rPr>
          <w:rFonts w:asciiTheme="minorHAnsi" w:hAnsiTheme="minorHAnsi" w:cstheme="minorHAnsi"/>
        </w:rPr>
        <w:t xml:space="preserve">. Le modèle le plus populaire sera sans doute le </w:t>
      </w:r>
      <w:r w:rsidRPr="00036335">
        <w:rPr>
          <w:rFonts w:asciiTheme="minorHAnsi" w:hAnsiTheme="minorHAnsi" w:cstheme="minorHAnsi"/>
        </w:rPr>
        <w:t xml:space="preserve">SEL S-AWC </w:t>
      </w:r>
      <w:r w:rsidR="00407202">
        <w:rPr>
          <w:rFonts w:asciiTheme="minorHAnsi" w:hAnsiTheme="minorHAnsi" w:cstheme="minorHAnsi"/>
        </w:rPr>
        <w:t>à</w:t>
      </w:r>
      <w:r w:rsidRPr="00036335">
        <w:rPr>
          <w:rFonts w:asciiTheme="minorHAnsi" w:hAnsiTheme="minorHAnsi" w:cstheme="minorHAnsi"/>
        </w:rPr>
        <w:t xml:space="preserve"> </w:t>
      </w:r>
      <w:r w:rsidRPr="00036335">
        <w:rPr>
          <w:rStyle w:val="lev"/>
          <w:rFonts w:asciiTheme="minorHAnsi" w:hAnsiTheme="minorHAnsi" w:cstheme="minorHAnsi"/>
          <w:b w:val="0"/>
        </w:rPr>
        <w:t>57 598 $</w:t>
      </w:r>
      <w:r w:rsidR="00407202">
        <w:rPr>
          <w:rFonts w:asciiTheme="minorHAnsi" w:hAnsiTheme="minorHAnsi" w:cstheme="minorHAnsi"/>
        </w:rPr>
        <w:t xml:space="preserve"> et le </w:t>
      </w:r>
      <w:r w:rsidRPr="00036335">
        <w:rPr>
          <w:rFonts w:asciiTheme="minorHAnsi" w:hAnsiTheme="minorHAnsi" w:cstheme="minorHAnsi"/>
        </w:rPr>
        <w:t>GT</w:t>
      </w:r>
      <w:r w:rsidR="00407202">
        <w:rPr>
          <w:rFonts w:asciiTheme="minorHAnsi" w:hAnsiTheme="minorHAnsi" w:cstheme="minorHAnsi"/>
        </w:rPr>
        <w:t xml:space="preserve"> Noir</w:t>
      </w:r>
      <w:r w:rsidRPr="00036335">
        <w:rPr>
          <w:rFonts w:asciiTheme="minorHAnsi" w:hAnsiTheme="minorHAnsi" w:cstheme="minorHAnsi"/>
        </w:rPr>
        <w:t xml:space="preserve"> S-AWC </w:t>
      </w:r>
      <w:r w:rsidR="00407202">
        <w:rPr>
          <w:rFonts w:asciiTheme="minorHAnsi" w:hAnsiTheme="minorHAnsi" w:cstheme="minorHAnsi"/>
        </w:rPr>
        <w:t xml:space="preserve">arrive à </w:t>
      </w:r>
      <w:r w:rsidRPr="00036335">
        <w:rPr>
          <w:rFonts w:asciiTheme="minorHAnsi" w:hAnsiTheme="minorHAnsi" w:cstheme="minorHAnsi"/>
        </w:rPr>
        <w:t xml:space="preserve"> </w:t>
      </w:r>
      <w:r w:rsidRPr="00036335">
        <w:rPr>
          <w:rStyle w:val="lev"/>
          <w:rFonts w:asciiTheme="minorHAnsi" w:hAnsiTheme="minorHAnsi" w:cstheme="minorHAnsi"/>
          <w:b w:val="0"/>
        </w:rPr>
        <w:t>63 048 $</w:t>
      </w:r>
      <w:r w:rsidR="00407202">
        <w:rPr>
          <w:rFonts w:asciiTheme="minorHAnsi" w:hAnsiTheme="minorHAnsi" w:cstheme="minorHAnsi"/>
        </w:rPr>
        <w:t xml:space="preserve">. </w:t>
      </w:r>
      <w:r w:rsidRPr="00036335">
        <w:rPr>
          <w:rFonts w:asciiTheme="minorHAnsi" w:hAnsiTheme="minorHAnsi" w:cstheme="minorHAnsi"/>
        </w:rPr>
        <w:t xml:space="preserve">Il faut ajouter </w:t>
      </w:r>
      <w:r w:rsidRPr="00036335">
        <w:rPr>
          <w:rStyle w:val="lev"/>
          <w:rFonts w:asciiTheme="minorHAnsi" w:hAnsiTheme="minorHAnsi" w:cstheme="minorHAnsi"/>
          <w:b w:val="0"/>
        </w:rPr>
        <w:t>2 125 $ de frais de transport et préparation</w:t>
      </w:r>
      <w:r w:rsidRPr="00036335">
        <w:rPr>
          <w:rFonts w:asciiTheme="minorHAnsi" w:hAnsiTheme="minorHAnsi" w:cstheme="minorHAnsi"/>
        </w:rPr>
        <w:t xml:space="preserve">. </w:t>
      </w:r>
      <w:r w:rsidR="00407202">
        <w:rPr>
          <w:rFonts w:asciiTheme="minorHAnsi" w:hAnsiTheme="minorHAnsi" w:cstheme="minorHAnsi"/>
        </w:rPr>
        <w:t xml:space="preserve">Des prix qui sont </w:t>
      </w:r>
      <w:r w:rsidR="00CD0307">
        <w:rPr>
          <w:rFonts w:asciiTheme="minorHAnsi" w:hAnsiTheme="minorHAnsi" w:cstheme="minorHAnsi"/>
        </w:rPr>
        <w:t xml:space="preserve">comparables à ceux de la concurrence comme un Toyota RAV4 ou encore un Kia </w:t>
      </w:r>
      <w:proofErr w:type="spellStart"/>
      <w:r w:rsidR="00CD0307">
        <w:rPr>
          <w:rFonts w:asciiTheme="minorHAnsi" w:hAnsiTheme="minorHAnsi" w:cstheme="minorHAnsi"/>
        </w:rPr>
        <w:t>Sportage</w:t>
      </w:r>
      <w:proofErr w:type="spellEnd"/>
      <w:r w:rsidR="00CD0307">
        <w:rPr>
          <w:rFonts w:asciiTheme="minorHAnsi" w:hAnsiTheme="minorHAnsi" w:cstheme="minorHAnsi"/>
        </w:rPr>
        <w:t xml:space="preserve"> PHEV ou Hyundai Tucson PHEV.</w:t>
      </w:r>
    </w:p>
    <w:p w:rsidR="005572D5" w:rsidRPr="00036335" w:rsidRDefault="005572D5" w:rsidP="005572D5">
      <w:pPr>
        <w:pStyle w:val="Titre2"/>
        <w:jc w:val="both"/>
        <w:rPr>
          <w:rFonts w:asciiTheme="minorHAnsi" w:hAnsiTheme="minorHAnsi" w:cstheme="minorHAnsi"/>
          <w:b w:val="0"/>
          <w:sz w:val="24"/>
          <w:szCs w:val="24"/>
        </w:rPr>
      </w:pPr>
      <w:r w:rsidRPr="00036335">
        <w:rPr>
          <w:rFonts w:asciiTheme="minorHAnsi" w:hAnsiTheme="minorHAnsi" w:cstheme="minorHAnsi"/>
          <w:b w:val="0"/>
          <w:sz w:val="24"/>
          <w:szCs w:val="24"/>
        </w:rPr>
        <w:t>Conclusion</w:t>
      </w:r>
    </w:p>
    <w:p w:rsidR="005572D5" w:rsidRDefault="005572D5" w:rsidP="005572D5">
      <w:pPr>
        <w:pStyle w:val="NormalWeb"/>
        <w:jc w:val="both"/>
        <w:rPr>
          <w:rFonts w:asciiTheme="minorHAnsi" w:hAnsiTheme="minorHAnsi" w:cstheme="minorHAnsi"/>
        </w:rPr>
      </w:pPr>
      <w:r w:rsidRPr="00036335">
        <w:rPr>
          <w:rFonts w:asciiTheme="minorHAnsi" w:hAnsiTheme="minorHAnsi" w:cstheme="minorHAnsi"/>
        </w:rPr>
        <w:t xml:space="preserve">Après plusieurs années sur le marché, le </w:t>
      </w:r>
      <w:r w:rsidRPr="00036335">
        <w:rPr>
          <w:rStyle w:val="lev"/>
          <w:rFonts w:asciiTheme="minorHAnsi" w:hAnsiTheme="minorHAnsi" w:cstheme="minorHAnsi"/>
          <w:b w:val="0"/>
        </w:rPr>
        <w:t xml:space="preserve">Mitsubishi </w:t>
      </w:r>
      <w:proofErr w:type="spellStart"/>
      <w:r w:rsidRPr="00036335">
        <w:rPr>
          <w:rStyle w:val="lev"/>
          <w:rFonts w:asciiTheme="minorHAnsi" w:hAnsiTheme="minorHAnsi" w:cstheme="minorHAnsi"/>
          <w:b w:val="0"/>
        </w:rPr>
        <w:t>Outlander</w:t>
      </w:r>
      <w:proofErr w:type="spellEnd"/>
      <w:r w:rsidRPr="00036335">
        <w:rPr>
          <w:rStyle w:val="lev"/>
          <w:rFonts w:asciiTheme="minorHAnsi" w:hAnsiTheme="minorHAnsi" w:cstheme="minorHAnsi"/>
          <w:b w:val="0"/>
        </w:rPr>
        <w:t xml:space="preserve"> PHEV</w:t>
      </w:r>
      <w:r w:rsidRPr="00036335">
        <w:rPr>
          <w:rFonts w:asciiTheme="minorHAnsi" w:hAnsiTheme="minorHAnsi" w:cstheme="minorHAnsi"/>
        </w:rPr>
        <w:t xml:space="preserve"> continue de s’améliorer par petites </w:t>
      </w:r>
      <w:r w:rsidR="00CD0307">
        <w:rPr>
          <w:rFonts w:asciiTheme="minorHAnsi" w:hAnsiTheme="minorHAnsi" w:cstheme="minorHAnsi"/>
        </w:rPr>
        <w:t>doses</w:t>
      </w:r>
      <w:r w:rsidRPr="00036335">
        <w:rPr>
          <w:rFonts w:asciiTheme="minorHAnsi" w:hAnsiTheme="minorHAnsi" w:cstheme="minorHAnsi"/>
        </w:rPr>
        <w:t xml:space="preserve">. L’édition 2026 n’est pas radicalement différente, mais elle corrige plusieurs détails : </w:t>
      </w:r>
      <w:r w:rsidRPr="00036335">
        <w:rPr>
          <w:rStyle w:val="lev"/>
          <w:rFonts w:asciiTheme="minorHAnsi" w:hAnsiTheme="minorHAnsi" w:cstheme="minorHAnsi"/>
          <w:b w:val="0"/>
        </w:rPr>
        <w:t>plus d’autonomie électrique, un habitacle modernisé et une conduite plus raffinée</w:t>
      </w:r>
      <w:r w:rsidRPr="00036335">
        <w:rPr>
          <w:rFonts w:asciiTheme="minorHAnsi" w:hAnsiTheme="minorHAnsi" w:cstheme="minorHAnsi"/>
        </w:rPr>
        <w:t>. Pour les familles qui veulent un VUS pratique, à traction intégrale et capable de rouler la semaine presque uniquement à l’électricité, il demeure un choix logique.</w:t>
      </w:r>
    </w:p>
    <w:p w:rsidR="00CD0307" w:rsidRDefault="00CD0307" w:rsidP="00CD0307">
      <w:pPr>
        <w:spacing w:before="100" w:beforeAutospacing="1" w:after="100" w:afterAutospacing="1"/>
        <w:jc w:val="both"/>
        <w:rPr>
          <w:rFonts w:eastAsia="Times New Roman" w:cstheme="minorHAnsi"/>
          <w:lang w:val="fr-CA" w:eastAsia="fr-FR"/>
        </w:rPr>
      </w:pPr>
      <w:r>
        <w:rPr>
          <w:rFonts w:eastAsia="Times New Roman" w:cstheme="minorHAnsi"/>
          <w:lang w:val="fr-CA" w:eastAsia="fr-FR"/>
        </w:rPr>
        <w:t>Fiche technique</w:t>
      </w:r>
    </w:p>
    <w:p w:rsidR="00CD0307" w:rsidRPr="00802981" w:rsidRDefault="00CD0307" w:rsidP="00CD0307">
      <w:pPr>
        <w:widowControl w:val="0"/>
        <w:autoSpaceDE w:val="0"/>
        <w:autoSpaceDN w:val="0"/>
        <w:adjustRightInd w:val="0"/>
        <w:jc w:val="both"/>
        <w:rPr>
          <w:rFonts w:cstheme="minorHAnsi"/>
          <w:b/>
          <w:bCs/>
        </w:rPr>
      </w:pPr>
      <w:r w:rsidRPr="00802981">
        <w:rPr>
          <w:rFonts w:cstheme="minorHAnsi"/>
          <w:b/>
          <w:bCs/>
        </w:rPr>
        <w:t>Modèle à l’essai</w:t>
      </w:r>
    </w:p>
    <w:p w:rsidR="00CD0307" w:rsidRPr="00802981" w:rsidRDefault="00CD0307" w:rsidP="00CD0307">
      <w:pPr>
        <w:widowControl w:val="0"/>
        <w:autoSpaceDE w:val="0"/>
        <w:autoSpaceDN w:val="0"/>
        <w:adjustRightInd w:val="0"/>
        <w:jc w:val="both"/>
        <w:rPr>
          <w:rFonts w:cstheme="minorHAnsi"/>
          <w:lang w:val="fr-CA"/>
        </w:rPr>
      </w:pPr>
      <w:r>
        <w:rPr>
          <w:rFonts w:cstheme="minorHAnsi"/>
          <w:lang w:val="fr-CA"/>
        </w:rPr>
        <w:t xml:space="preserve">Mitsubishi </w:t>
      </w:r>
      <w:proofErr w:type="spellStart"/>
      <w:r>
        <w:rPr>
          <w:rFonts w:cstheme="minorHAnsi"/>
          <w:lang w:val="fr-CA"/>
        </w:rPr>
        <w:t>Outlander</w:t>
      </w:r>
      <w:proofErr w:type="spellEnd"/>
      <w:r>
        <w:rPr>
          <w:rFonts w:cstheme="minorHAnsi"/>
          <w:lang w:val="fr-CA"/>
        </w:rPr>
        <w:t xml:space="preserve"> PHEV 2026</w:t>
      </w:r>
    </w:p>
    <w:p w:rsidR="00CD0307" w:rsidRPr="00802981" w:rsidRDefault="00CD0307" w:rsidP="00CD0307">
      <w:pPr>
        <w:widowControl w:val="0"/>
        <w:autoSpaceDE w:val="0"/>
        <w:autoSpaceDN w:val="0"/>
        <w:adjustRightInd w:val="0"/>
        <w:jc w:val="both"/>
        <w:rPr>
          <w:rFonts w:cstheme="minorHAnsi"/>
          <w:b/>
          <w:bCs/>
        </w:rPr>
      </w:pPr>
      <w:r w:rsidRPr="00802981">
        <w:rPr>
          <w:rFonts w:cstheme="minorHAnsi"/>
          <w:b/>
          <w:bCs/>
        </w:rPr>
        <w:t>Prix de base</w:t>
      </w:r>
    </w:p>
    <w:p w:rsidR="00CD0307" w:rsidRPr="00802981" w:rsidRDefault="00CD0307" w:rsidP="00CD0307">
      <w:pPr>
        <w:widowControl w:val="0"/>
        <w:autoSpaceDE w:val="0"/>
        <w:autoSpaceDN w:val="0"/>
        <w:adjustRightInd w:val="0"/>
        <w:jc w:val="both"/>
        <w:rPr>
          <w:rFonts w:cstheme="minorHAnsi"/>
        </w:rPr>
      </w:pPr>
      <w:r>
        <w:rPr>
          <w:rFonts w:cstheme="minorHAnsi"/>
        </w:rPr>
        <w:t>49 998 $</w:t>
      </w:r>
    </w:p>
    <w:p w:rsidR="00CD0307" w:rsidRPr="00802981" w:rsidRDefault="00CD0307" w:rsidP="00CD0307">
      <w:pPr>
        <w:widowControl w:val="0"/>
        <w:autoSpaceDE w:val="0"/>
        <w:autoSpaceDN w:val="0"/>
        <w:adjustRightInd w:val="0"/>
        <w:jc w:val="both"/>
        <w:rPr>
          <w:rFonts w:cstheme="minorHAnsi"/>
          <w:b/>
          <w:bCs/>
        </w:rPr>
      </w:pPr>
      <w:r w:rsidRPr="00802981">
        <w:rPr>
          <w:rFonts w:cstheme="minorHAnsi"/>
          <w:b/>
          <w:bCs/>
        </w:rPr>
        <w:t>Options</w:t>
      </w:r>
    </w:p>
    <w:p w:rsidR="00CD0307" w:rsidRDefault="00CD0307" w:rsidP="00CD0307">
      <w:pPr>
        <w:widowControl w:val="0"/>
        <w:autoSpaceDE w:val="0"/>
        <w:autoSpaceDN w:val="0"/>
        <w:adjustRightInd w:val="0"/>
        <w:jc w:val="both"/>
        <w:rPr>
          <w:rFonts w:cstheme="minorHAnsi"/>
        </w:rPr>
      </w:pPr>
      <w:r>
        <w:rPr>
          <w:rFonts w:cstheme="minorHAnsi"/>
        </w:rPr>
        <w:t xml:space="preserve">Système audio Yamaha Premium, sièges ventilés à l’avant, </w:t>
      </w:r>
    </w:p>
    <w:p w:rsidR="00CD0307" w:rsidRDefault="00CD0307" w:rsidP="00CD0307">
      <w:pPr>
        <w:widowControl w:val="0"/>
        <w:autoSpaceDE w:val="0"/>
        <w:autoSpaceDN w:val="0"/>
        <w:adjustRightInd w:val="0"/>
        <w:jc w:val="both"/>
        <w:rPr>
          <w:rFonts w:cstheme="minorHAnsi"/>
          <w:b/>
          <w:bCs/>
        </w:rPr>
      </w:pPr>
      <w:r w:rsidRPr="00802981">
        <w:rPr>
          <w:rFonts w:cstheme="minorHAnsi"/>
          <w:b/>
          <w:bCs/>
        </w:rPr>
        <w:t>Prix du modèle à l’essai</w:t>
      </w:r>
    </w:p>
    <w:p w:rsidR="00CD0307" w:rsidRPr="00B06B7C" w:rsidRDefault="00CD0307" w:rsidP="00CD0307">
      <w:pPr>
        <w:widowControl w:val="0"/>
        <w:autoSpaceDE w:val="0"/>
        <w:autoSpaceDN w:val="0"/>
        <w:adjustRightInd w:val="0"/>
        <w:jc w:val="both"/>
        <w:rPr>
          <w:rFonts w:cstheme="minorHAnsi"/>
          <w:bCs/>
        </w:rPr>
      </w:pPr>
      <w:r>
        <w:rPr>
          <w:rFonts w:cstheme="minorHAnsi"/>
          <w:bCs/>
        </w:rPr>
        <w:t>61 698</w:t>
      </w:r>
      <w:r w:rsidRPr="00B06B7C">
        <w:rPr>
          <w:rFonts w:cstheme="minorHAnsi"/>
          <w:bCs/>
        </w:rPr>
        <w:t xml:space="preserve"> $</w:t>
      </w:r>
    </w:p>
    <w:p w:rsidR="00CD0307" w:rsidRDefault="00CD0307" w:rsidP="00CD0307">
      <w:pPr>
        <w:widowControl w:val="0"/>
        <w:autoSpaceDE w:val="0"/>
        <w:autoSpaceDN w:val="0"/>
        <w:adjustRightInd w:val="0"/>
        <w:jc w:val="both"/>
        <w:rPr>
          <w:rFonts w:cstheme="minorHAnsi"/>
          <w:b/>
          <w:bCs/>
        </w:rPr>
      </w:pPr>
      <w:r w:rsidRPr="00802981">
        <w:rPr>
          <w:rFonts w:cstheme="minorHAnsi"/>
          <w:b/>
          <w:bCs/>
        </w:rPr>
        <w:t>Configuration moteur</w:t>
      </w:r>
    </w:p>
    <w:p w:rsidR="00CD0307" w:rsidRPr="00B06B7C" w:rsidRDefault="00CD0307" w:rsidP="00CD0307">
      <w:pPr>
        <w:widowControl w:val="0"/>
        <w:autoSpaceDE w:val="0"/>
        <w:autoSpaceDN w:val="0"/>
        <w:adjustRightInd w:val="0"/>
        <w:jc w:val="both"/>
        <w:rPr>
          <w:rFonts w:cstheme="minorHAnsi"/>
          <w:bCs/>
        </w:rPr>
      </w:pPr>
      <w:r>
        <w:rPr>
          <w:rFonts w:cstheme="minorHAnsi"/>
          <w:bCs/>
        </w:rPr>
        <w:t>4 cylindres 2,4 litres</w:t>
      </w:r>
    </w:p>
    <w:p w:rsidR="00CD0307" w:rsidRPr="00802981" w:rsidRDefault="00CD0307" w:rsidP="00CD0307">
      <w:pPr>
        <w:widowControl w:val="0"/>
        <w:autoSpaceDE w:val="0"/>
        <w:autoSpaceDN w:val="0"/>
        <w:adjustRightInd w:val="0"/>
        <w:jc w:val="both"/>
        <w:rPr>
          <w:rFonts w:cstheme="minorHAnsi"/>
          <w:b/>
          <w:bCs/>
        </w:rPr>
      </w:pPr>
      <w:r w:rsidRPr="00802981">
        <w:rPr>
          <w:rFonts w:cstheme="minorHAnsi"/>
          <w:b/>
          <w:bCs/>
        </w:rPr>
        <w:lastRenderedPageBreak/>
        <w:t xml:space="preserve">Puissance </w:t>
      </w:r>
    </w:p>
    <w:p w:rsidR="00CD0307" w:rsidRPr="00802981" w:rsidRDefault="00CD0307" w:rsidP="00CD0307">
      <w:pPr>
        <w:widowControl w:val="0"/>
        <w:tabs>
          <w:tab w:val="left" w:pos="-426"/>
        </w:tabs>
        <w:autoSpaceDE w:val="0"/>
        <w:autoSpaceDN w:val="0"/>
        <w:adjustRightInd w:val="0"/>
        <w:ind w:right="-858"/>
        <w:jc w:val="both"/>
        <w:rPr>
          <w:rFonts w:cstheme="minorHAnsi"/>
        </w:rPr>
      </w:pPr>
      <w:r>
        <w:rPr>
          <w:rFonts w:cstheme="minorHAnsi"/>
        </w:rPr>
        <w:t>248 chevaux</w:t>
      </w:r>
    </w:p>
    <w:p w:rsidR="00CD0307" w:rsidRPr="00802981" w:rsidRDefault="00CD0307" w:rsidP="00CD0307">
      <w:pPr>
        <w:widowControl w:val="0"/>
        <w:autoSpaceDE w:val="0"/>
        <w:autoSpaceDN w:val="0"/>
        <w:adjustRightInd w:val="0"/>
        <w:jc w:val="both"/>
        <w:rPr>
          <w:rFonts w:cstheme="minorHAnsi"/>
          <w:b/>
          <w:bCs/>
        </w:rPr>
      </w:pPr>
      <w:r w:rsidRPr="00802981">
        <w:rPr>
          <w:rFonts w:cstheme="minorHAnsi"/>
          <w:b/>
          <w:bCs/>
        </w:rPr>
        <w:t>Couple</w:t>
      </w:r>
    </w:p>
    <w:p w:rsidR="00CD0307" w:rsidRDefault="00CD0307" w:rsidP="00CD0307">
      <w:pPr>
        <w:widowControl w:val="0"/>
        <w:tabs>
          <w:tab w:val="left" w:pos="-426"/>
        </w:tabs>
        <w:autoSpaceDE w:val="0"/>
        <w:autoSpaceDN w:val="0"/>
        <w:adjustRightInd w:val="0"/>
        <w:ind w:right="-858"/>
        <w:jc w:val="both"/>
        <w:rPr>
          <w:rFonts w:cstheme="minorHAnsi"/>
        </w:rPr>
      </w:pPr>
      <w:r>
        <w:rPr>
          <w:rFonts w:cstheme="minorHAnsi"/>
        </w:rPr>
        <w:t>332 lb-pi</w:t>
      </w:r>
    </w:p>
    <w:p w:rsidR="00CD0307" w:rsidRPr="00036335" w:rsidRDefault="00CD0307" w:rsidP="005572D5">
      <w:pPr>
        <w:pStyle w:val="NormalWeb"/>
        <w:jc w:val="both"/>
        <w:rPr>
          <w:rFonts w:asciiTheme="minorHAnsi" w:hAnsiTheme="minorHAnsi" w:cstheme="minorHAnsi"/>
        </w:rPr>
      </w:pPr>
    </w:p>
    <w:p w:rsidR="005572D5" w:rsidRPr="00036335" w:rsidRDefault="005572D5" w:rsidP="005572D5">
      <w:pPr>
        <w:pStyle w:val="Titre3"/>
        <w:jc w:val="both"/>
        <w:rPr>
          <w:rFonts w:asciiTheme="minorHAnsi" w:hAnsiTheme="minorHAnsi" w:cstheme="minorHAnsi"/>
        </w:rPr>
      </w:pPr>
      <w:r w:rsidRPr="00036335">
        <w:rPr>
          <w:rFonts w:asciiTheme="minorHAnsi" w:hAnsiTheme="minorHAnsi" w:cstheme="minorHAnsi"/>
        </w:rPr>
        <w:t>Forces</w:t>
      </w:r>
    </w:p>
    <w:p w:rsidR="005572D5" w:rsidRPr="00036335" w:rsidRDefault="005572D5" w:rsidP="005572D5">
      <w:pPr>
        <w:pStyle w:val="NormalWeb"/>
        <w:numPr>
          <w:ilvl w:val="0"/>
          <w:numId w:val="5"/>
        </w:numPr>
        <w:jc w:val="both"/>
        <w:rPr>
          <w:rFonts w:asciiTheme="minorHAnsi" w:hAnsiTheme="minorHAnsi" w:cstheme="minorHAnsi"/>
        </w:rPr>
      </w:pPr>
      <w:r w:rsidRPr="00036335">
        <w:rPr>
          <w:rFonts w:asciiTheme="minorHAnsi" w:hAnsiTheme="minorHAnsi" w:cstheme="minorHAnsi"/>
        </w:rPr>
        <w:t>Autonomie électrique améliorée</w:t>
      </w:r>
    </w:p>
    <w:p w:rsidR="005572D5" w:rsidRPr="00036335" w:rsidRDefault="005572D5" w:rsidP="005572D5">
      <w:pPr>
        <w:pStyle w:val="NormalWeb"/>
        <w:numPr>
          <w:ilvl w:val="0"/>
          <w:numId w:val="5"/>
        </w:numPr>
        <w:jc w:val="both"/>
        <w:rPr>
          <w:rFonts w:asciiTheme="minorHAnsi" w:hAnsiTheme="minorHAnsi" w:cstheme="minorHAnsi"/>
        </w:rPr>
      </w:pPr>
      <w:r w:rsidRPr="00036335">
        <w:rPr>
          <w:rFonts w:asciiTheme="minorHAnsi" w:hAnsiTheme="minorHAnsi" w:cstheme="minorHAnsi"/>
        </w:rPr>
        <w:t xml:space="preserve">Rare VUS hybride rechargeable à </w:t>
      </w:r>
      <w:r w:rsidRPr="00036335">
        <w:rPr>
          <w:rStyle w:val="lev"/>
          <w:rFonts w:asciiTheme="minorHAnsi" w:hAnsiTheme="minorHAnsi" w:cstheme="minorHAnsi"/>
          <w:b w:val="0"/>
        </w:rPr>
        <w:t>trois rangées</w:t>
      </w:r>
    </w:p>
    <w:p w:rsidR="005572D5" w:rsidRPr="00036335" w:rsidRDefault="005572D5" w:rsidP="005572D5">
      <w:pPr>
        <w:pStyle w:val="NormalWeb"/>
        <w:numPr>
          <w:ilvl w:val="0"/>
          <w:numId w:val="5"/>
        </w:numPr>
        <w:jc w:val="both"/>
        <w:rPr>
          <w:rFonts w:asciiTheme="minorHAnsi" w:hAnsiTheme="minorHAnsi" w:cstheme="minorHAnsi"/>
        </w:rPr>
      </w:pPr>
      <w:r w:rsidRPr="00036335">
        <w:rPr>
          <w:rFonts w:asciiTheme="minorHAnsi" w:hAnsiTheme="minorHAnsi" w:cstheme="minorHAnsi"/>
        </w:rPr>
        <w:t xml:space="preserve">Système </w:t>
      </w:r>
      <w:r w:rsidRPr="00036335">
        <w:rPr>
          <w:rStyle w:val="lev"/>
          <w:rFonts w:asciiTheme="minorHAnsi" w:hAnsiTheme="minorHAnsi" w:cstheme="minorHAnsi"/>
          <w:b w:val="0"/>
        </w:rPr>
        <w:t>S-AWC</w:t>
      </w:r>
      <w:r w:rsidRPr="00036335">
        <w:rPr>
          <w:rFonts w:asciiTheme="minorHAnsi" w:hAnsiTheme="minorHAnsi" w:cstheme="minorHAnsi"/>
        </w:rPr>
        <w:t xml:space="preserve"> très efficace </w:t>
      </w:r>
    </w:p>
    <w:p w:rsidR="005572D5" w:rsidRPr="00036335" w:rsidRDefault="005572D5" w:rsidP="005572D5">
      <w:pPr>
        <w:pStyle w:val="NormalWeb"/>
        <w:numPr>
          <w:ilvl w:val="0"/>
          <w:numId w:val="5"/>
        </w:numPr>
        <w:jc w:val="both"/>
        <w:rPr>
          <w:rFonts w:asciiTheme="minorHAnsi" w:hAnsiTheme="minorHAnsi" w:cstheme="minorHAnsi"/>
        </w:rPr>
      </w:pPr>
      <w:r w:rsidRPr="00036335">
        <w:rPr>
          <w:rFonts w:asciiTheme="minorHAnsi" w:hAnsiTheme="minorHAnsi" w:cstheme="minorHAnsi"/>
        </w:rPr>
        <w:t>Garantie parmi les meilleures de l’industrie</w:t>
      </w:r>
    </w:p>
    <w:p w:rsidR="005572D5" w:rsidRPr="00036335" w:rsidRDefault="005572D5" w:rsidP="005572D5">
      <w:pPr>
        <w:pStyle w:val="NormalWeb"/>
        <w:numPr>
          <w:ilvl w:val="0"/>
          <w:numId w:val="5"/>
        </w:numPr>
        <w:jc w:val="both"/>
        <w:rPr>
          <w:rFonts w:asciiTheme="minorHAnsi" w:hAnsiTheme="minorHAnsi" w:cstheme="minorHAnsi"/>
        </w:rPr>
      </w:pPr>
      <w:r w:rsidRPr="00036335">
        <w:rPr>
          <w:rFonts w:asciiTheme="minorHAnsi" w:hAnsiTheme="minorHAnsi" w:cstheme="minorHAnsi"/>
        </w:rPr>
        <w:t>Consommation très faible en usage quotidien</w:t>
      </w:r>
    </w:p>
    <w:p w:rsidR="005572D5" w:rsidRPr="00036335" w:rsidRDefault="005572D5" w:rsidP="005572D5">
      <w:pPr>
        <w:pStyle w:val="Titre3"/>
        <w:jc w:val="both"/>
        <w:rPr>
          <w:rFonts w:asciiTheme="minorHAnsi" w:hAnsiTheme="minorHAnsi" w:cstheme="minorHAnsi"/>
        </w:rPr>
      </w:pPr>
      <w:r w:rsidRPr="00036335">
        <w:rPr>
          <w:rFonts w:asciiTheme="minorHAnsi" w:hAnsiTheme="minorHAnsi" w:cstheme="minorHAnsi"/>
        </w:rPr>
        <w:t>Faiblesses</w:t>
      </w:r>
    </w:p>
    <w:p w:rsidR="005572D5" w:rsidRPr="00036335" w:rsidRDefault="005572D5" w:rsidP="005572D5">
      <w:pPr>
        <w:pStyle w:val="NormalWeb"/>
        <w:numPr>
          <w:ilvl w:val="0"/>
          <w:numId w:val="6"/>
        </w:numPr>
        <w:jc w:val="both"/>
        <w:rPr>
          <w:rFonts w:asciiTheme="minorHAnsi" w:hAnsiTheme="minorHAnsi" w:cstheme="minorHAnsi"/>
        </w:rPr>
      </w:pPr>
      <w:r w:rsidRPr="00036335">
        <w:rPr>
          <w:rFonts w:asciiTheme="minorHAnsi" w:hAnsiTheme="minorHAnsi" w:cstheme="minorHAnsi"/>
        </w:rPr>
        <w:t>Troisième rangée plutôt exiguë</w:t>
      </w:r>
    </w:p>
    <w:p w:rsidR="005572D5" w:rsidRPr="00036335" w:rsidRDefault="005572D5" w:rsidP="005572D5">
      <w:pPr>
        <w:pStyle w:val="NormalWeb"/>
        <w:numPr>
          <w:ilvl w:val="0"/>
          <w:numId w:val="6"/>
        </w:numPr>
        <w:jc w:val="both"/>
        <w:rPr>
          <w:rFonts w:asciiTheme="minorHAnsi" w:hAnsiTheme="minorHAnsi" w:cstheme="minorHAnsi"/>
        </w:rPr>
      </w:pPr>
      <w:r w:rsidRPr="00036335">
        <w:rPr>
          <w:rFonts w:asciiTheme="minorHAnsi" w:hAnsiTheme="minorHAnsi" w:cstheme="minorHAnsi"/>
        </w:rPr>
        <w:t>Capacité de remorquage limitée</w:t>
      </w:r>
    </w:p>
    <w:p w:rsidR="005572D5" w:rsidRPr="00036335" w:rsidRDefault="005572D5" w:rsidP="005572D5">
      <w:pPr>
        <w:pStyle w:val="NormalWeb"/>
        <w:numPr>
          <w:ilvl w:val="0"/>
          <w:numId w:val="6"/>
        </w:numPr>
        <w:jc w:val="both"/>
        <w:rPr>
          <w:rFonts w:asciiTheme="minorHAnsi" w:hAnsiTheme="minorHAnsi" w:cstheme="minorHAnsi"/>
        </w:rPr>
      </w:pPr>
      <w:r w:rsidRPr="00036335">
        <w:rPr>
          <w:rFonts w:asciiTheme="minorHAnsi" w:hAnsiTheme="minorHAnsi" w:cstheme="minorHAnsi"/>
        </w:rPr>
        <w:t>Performances correctes, sans plus</w:t>
      </w:r>
    </w:p>
    <w:p w:rsidR="005572D5" w:rsidRPr="00036335" w:rsidRDefault="005572D5" w:rsidP="005572D5">
      <w:pPr>
        <w:pStyle w:val="NormalWeb"/>
        <w:numPr>
          <w:ilvl w:val="0"/>
          <w:numId w:val="6"/>
        </w:numPr>
        <w:jc w:val="both"/>
        <w:rPr>
          <w:rFonts w:asciiTheme="minorHAnsi" w:hAnsiTheme="minorHAnsi" w:cstheme="minorHAnsi"/>
        </w:rPr>
      </w:pPr>
      <w:r w:rsidRPr="00036335">
        <w:rPr>
          <w:rFonts w:asciiTheme="minorHAnsi" w:hAnsiTheme="minorHAnsi" w:cstheme="minorHAnsi"/>
        </w:rPr>
        <w:t xml:space="preserve">Quelques équipements </w:t>
      </w:r>
      <w:r w:rsidR="00CD0307">
        <w:rPr>
          <w:rFonts w:asciiTheme="minorHAnsi" w:hAnsiTheme="minorHAnsi" w:cstheme="minorHAnsi"/>
        </w:rPr>
        <w:t>technologiques absents</w:t>
      </w:r>
    </w:p>
    <w:p w:rsidR="005572D5" w:rsidRPr="00036335" w:rsidRDefault="0094365F" w:rsidP="005572D5">
      <w:pPr>
        <w:jc w:val="both"/>
        <w:rPr>
          <w:rFonts w:cstheme="minorHAnsi"/>
        </w:rPr>
      </w:pPr>
      <w:r>
        <w:rPr>
          <w:rFonts w:cstheme="minorHAnsi"/>
          <w:noProof/>
        </w:rPr>
        <w:pict>
          <v:rect id="_x0000_i1025" alt="" style="width:6in;height:.05pt;mso-width-percent:0;mso-height-percent:0;mso-width-percent:0;mso-height-percent:0" o:hralign="center" o:hrstd="t" o:hr="t" fillcolor="#a0a0a0" stroked="f"/>
        </w:pict>
      </w:r>
    </w:p>
    <w:p w:rsidR="00315D38" w:rsidRPr="00036335" w:rsidRDefault="0094365F" w:rsidP="005572D5">
      <w:pPr>
        <w:jc w:val="both"/>
        <w:rPr>
          <w:rFonts w:cstheme="minorHAnsi"/>
        </w:rPr>
      </w:pPr>
    </w:p>
    <w:sectPr w:rsidR="00315D38" w:rsidRPr="00036335" w:rsidSect="003130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33C9D"/>
    <w:multiLevelType w:val="multilevel"/>
    <w:tmpl w:val="0EE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B2564"/>
    <w:multiLevelType w:val="multilevel"/>
    <w:tmpl w:val="627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4036E"/>
    <w:multiLevelType w:val="multilevel"/>
    <w:tmpl w:val="92E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423F5"/>
    <w:multiLevelType w:val="multilevel"/>
    <w:tmpl w:val="29EA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52EC4"/>
    <w:multiLevelType w:val="multilevel"/>
    <w:tmpl w:val="9D64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82614"/>
    <w:multiLevelType w:val="multilevel"/>
    <w:tmpl w:val="F42C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D5"/>
    <w:rsid w:val="00036335"/>
    <w:rsid w:val="003130F9"/>
    <w:rsid w:val="00407202"/>
    <w:rsid w:val="005572D5"/>
    <w:rsid w:val="00753F37"/>
    <w:rsid w:val="00814BA8"/>
    <w:rsid w:val="0094365F"/>
    <w:rsid w:val="00AB60CE"/>
    <w:rsid w:val="00CD0307"/>
    <w:rsid w:val="00EF5FB0"/>
    <w:rsid w:val="00F1256D"/>
    <w:rsid w:val="00F278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E615"/>
  <w14:defaultImageDpi w14:val="32767"/>
  <w15:chartTrackingRefBased/>
  <w15:docId w15:val="{9A46B843-2C98-AC4C-B997-5D9A3159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link w:val="Titre2Car"/>
    <w:uiPriority w:val="9"/>
    <w:qFormat/>
    <w:rsid w:val="005572D5"/>
    <w:pPr>
      <w:spacing w:before="100" w:beforeAutospacing="1" w:after="100" w:afterAutospacing="1"/>
      <w:outlineLvl w:val="1"/>
    </w:pPr>
    <w:rPr>
      <w:rFonts w:ascii="Times New Roman" w:eastAsia="Times New Roman" w:hAnsi="Times New Roman" w:cs="Times New Roman"/>
      <w:b/>
      <w:bCs/>
      <w:sz w:val="36"/>
      <w:szCs w:val="36"/>
      <w:lang w:val="fr-CA" w:eastAsia="fr-FR"/>
    </w:rPr>
  </w:style>
  <w:style w:type="paragraph" w:styleId="Titre3">
    <w:name w:val="heading 3"/>
    <w:basedOn w:val="Normal"/>
    <w:next w:val="Normal"/>
    <w:link w:val="Titre3Car"/>
    <w:uiPriority w:val="9"/>
    <w:semiHidden/>
    <w:unhideWhenUsed/>
    <w:qFormat/>
    <w:rsid w:val="005572D5"/>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572D5"/>
    <w:pPr>
      <w:spacing w:before="100" w:beforeAutospacing="1" w:after="100" w:afterAutospacing="1"/>
    </w:pPr>
    <w:rPr>
      <w:rFonts w:ascii="Times New Roman" w:eastAsia="Times New Roman" w:hAnsi="Times New Roman" w:cs="Times New Roman"/>
      <w:lang w:val="fr-CA" w:eastAsia="fr-FR"/>
    </w:rPr>
  </w:style>
  <w:style w:type="character" w:styleId="Lienhypertexte">
    <w:name w:val="Hyperlink"/>
    <w:basedOn w:val="Policepardfaut"/>
    <w:uiPriority w:val="99"/>
    <w:semiHidden/>
    <w:unhideWhenUsed/>
    <w:rsid w:val="005572D5"/>
    <w:rPr>
      <w:color w:val="0000FF"/>
      <w:u w:val="single"/>
    </w:rPr>
  </w:style>
  <w:style w:type="character" w:customStyle="1" w:styleId="Titre2Car">
    <w:name w:val="Titre 2 Car"/>
    <w:basedOn w:val="Policepardfaut"/>
    <w:link w:val="Titre2"/>
    <w:uiPriority w:val="9"/>
    <w:rsid w:val="005572D5"/>
    <w:rPr>
      <w:rFonts w:ascii="Times New Roman" w:eastAsia="Times New Roman" w:hAnsi="Times New Roman" w:cs="Times New Roman"/>
      <w:b/>
      <w:bCs/>
      <w:sz w:val="36"/>
      <w:szCs w:val="36"/>
      <w:lang w:val="fr-CA" w:eastAsia="fr-FR"/>
    </w:rPr>
  </w:style>
  <w:style w:type="character" w:styleId="lev">
    <w:name w:val="Strong"/>
    <w:basedOn w:val="Policepardfaut"/>
    <w:uiPriority w:val="22"/>
    <w:qFormat/>
    <w:rsid w:val="005572D5"/>
    <w:rPr>
      <w:b/>
      <w:bCs/>
    </w:rPr>
  </w:style>
  <w:style w:type="paragraph" w:customStyle="1" w:styleId="css-11kmyhw">
    <w:name w:val="css-11kmyhw"/>
    <w:basedOn w:val="Normal"/>
    <w:rsid w:val="005572D5"/>
    <w:pPr>
      <w:spacing w:before="100" w:beforeAutospacing="1" w:after="100" w:afterAutospacing="1"/>
    </w:pPr>
    <w:rPr>
      <w:rFonts w:ascii="Times New Roman" w:eastAsia="Times New Roman" w:hAnsi="Times New Roman" w:cs="Times New Roman"/>
      <w:lang w:val="fr-CA" w:eastAsia="fr-FR"/>
    </w:rPr>
  </w:style>
  <w:style w:type="character" w:customStyle="1" w:styleId="Titre3Car">
    <w:name w:val="Titre 3 Car"/>
    <w:basedOn w:val="Policepardfaut"/>
    <w:link w:val="Titre3"/>
    <w:uiPriority w:val="9"/>
    <w:semiHidden/>
    <w:rsid w:val="005572D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2101">
      <w:bodyDiv w:val="1"/>
      <w:marLeft w:val="0"/>
      <w:marRight w:val="0"/>
      <w:marTop w:val="0"/>
      <w:marBottom w:val="0"/>
      <w:divBdr>
        <w:top w:val="none" w:sz="0" w:space="0" w:color="auto"/>
        <w:left w:val="none" w:sz="0" w:space="0" w:color="auto"/>
        <w:bottom w:val="none" w:sz="0" w:space="0" w:color="auto"/>
        <w:right w:val="none" w:sz="0" w:space="0" w:color="auto"/>
      </w:divBdr>
    </w:div>
    <w:div w:id="316691503">
      <w:bodyDiv w:val="1"/>
      <w:marLeft w:val="0"/>
      <w:marRight w:val="0"/>
      <w:marTop w:val="0"/>
      <w:marBottom w:val="0"/>
      <w:divBdr>
        <w:top w:val="none" w:sz="0" w:space="0" w:color="auto"/>
        <w:left w:val="none" w:sz="0" w:space="0" w:color="auto"/>
        <w:bottom w:val="none" w:sz="0" w:space="0" w:color="auto"/>
        <w:right w:val="none" w:sz="0" w:space="0" w:color="auto"/>
      </w:divBdr>
      <w:divsChild>
        <w:div w:id="2122720453">
          <w:marLeft w:val="0"/>
          <w:marRight w:val="0"/>
          <w:marTop w:val="0"/>
          <w:marBottom w:val="0"/>
          <w:divBdr>
            <w:top w:val="none" w:sz="0" w:space="0" w:color="auto"/>
            <w:left w:val="none" w:sz="0" w:space="0" w:color="auto"/>
            <w:bottom w:val="none" w:sz="0" w:space="0" w:color="auto"/>
            <w:right w:val="none" w:sz="0" w:space="0" w:color="auto"/>
          </w:divBdr>
        </w:div>
        <w:div w:id="892036790">
          <w:marLeft w:val="0"/>
          <w:marRight w:val="0"/>
          <w:marTop w:val="0"/>
          <w:marBottom w:val="0"/>
          <w:divBdr>
            <w:top w:val="none" w:sz="0" w:space="0" w:color="auto"/>
            <w:left w:val="none" w:sz="0" w:space="0" w:color="auto"/>
            <w:bottom w:val="none" w:sz="0" w:space="0" w:color="auto"/>
            <w:right w:val="none" w:sz="0" w:space="0" w:color="auto"/>
          </w:divBdr>
        </w:div>
        <w:div w:id="1942910607">
          <w:marLeft w:val="0"/>
          <w:marRight w:val="0"/>
          <w:marTop w:val="0"/>
          <w:marBottom w:val="0"/>
          <w:divBdr>
            <w:top w:val="none" w:sz="0" w:space="0" w:color="auto"/>
            <w:left w:val="none" w:sz="0" w:space="0" w:color="auto"/>
            <w:bottom w:val="none" w:sz="0" w:space="0" w:color="auto"/>
            <w:right w:val="none" w:sz="0" w:space="0" w:color="auto"/>
          </w:divBdr>
        </w:div>
        <w:div w:id="1851334711">
          <w:marLeft w:val="0"/>
          <w:marRight w:val="0"/>
          <w:marTop w:val="0"/>
          <w:marBottom w:val="0"/>
          <w:divBdr>
            <w:top w:val="none" w:sz="0" w:space="0" w:color="auto"/>
            <w:left w:val="none" w:sz="0" w:space="0" w:color="auto"/>
            <w:bottom w:val="none" w:sz="0" w:space="0" w:color="auto"/>
            <w:right w:val="none" w:sz="0" w:space="0" w:color="auto"/>
          </w:divBdr>
        </w:div>
        <w:div w:id="2004159423">
          <w:marLeft w:val="0"/>
          <w:marRight w:val="0"/>
          <w:marTop w:val="0"/>
          <w:marBottom w:val="0"/>
          <w:divBdr>
            <w:top w:val="none" w:sz="0" w:space="0" w:color="auto"/>
            <w:left w:val="none" w:sz="0" w:space="0" w:color="auto"/>
            <w:bottom w:val="none" w:sz="0" w:space="0" w:color="auto"/>
            <w:right w:val="none" w:sz="0" w:space="0" w:color="auto"/>
          </w:divBdr>
        </w:div>
        <w:div w:id="742072339">
          <w:marLeft w:val="0"/>
          <w:marRight w:val="0"/>
          <w:marTop w:val="0"/>
          <w:marBottom w:val="0"/>
          <w:divBdr>
            <w:top w:val="none" w:sz="0" w:space="0" w:color="auto"/>
            <w:left w:val="none" w:sz="0" w:space="0" w:color="auto"/>
            <w:bottom w:val="none" w:sz="0" w:space="0" w:color="auto"/>
            <w:right w:val="none" w:sz="0" w:space="0" w:color="auto"/>
          </w:divBdr>
        </w:div>
      </w:divsChild>
    </w:div>
    <w:div w:id="368384948">
      <w:bodyDiv w:val="1"/>
      <w:marLeft w:val="0"/>
      <w:marRight w:val="0"/>
      <w:marTop w:val="0"/>
      <w:marBottom w:val="0"/>
      <w:divBdr>
        <w:top w:val="none" w:sz="0" w:space="0" w:color="auto"/>
        <w:left w:val="none" w:sz="0" w:space="0" w:color="auto"/>
        <w:bottom w:val="none" w:sz="0" w:space="0" w:color="auto"/>
        <w:right w:val="none" w:sz="0" w:space="0" w:color="auto"/>
      </w:divBdr>
    </w:div>
    <w:div w:id="467627108">
      <w:bodyDiv w:val="1"/>
      <w:marLeft w:val="0"/>
      <w:marRight w:val="0"/>
      <w:marTop w:val="0"/>
      <w:marBottom w:val="0"/>
      <w:divBdr>
        <w:top w:val="none" w:sz="0" w:space="0" w:color="auto"/>
        <w:left w:val="none" w:sz="0" w:space="0" w:color="auto"/>
        <w:bottom w:val="none" w:sz="0" w:space="0" w:color="auto"/>
        <w:right w:val="none" w:sz="0" w:space="0" w:color="auto"/>
      </w:divBdr>
    </w:div>
    <w:div w:id="470055316">
      <w:bodyDiv w:val="1"/>
      <w:marLeft w:val="0"/>
      <w:marRight w:val="0"/>
      <w:marTop w:val="0"/>
      <w:marBottom w:val="0"/>
      <w:divBdr>
        <w:top w:val="none" w:sz="0" w:space="0" w:color="auto"/>
        <w:left w:val="none" w:sz="0" w:space="0" w:color="auto"/>
        <w:bottom w:val="none" w:sz="0" w:space="0" w:color="auto"/>
        <w:right w:val="none" w:sz="0" w:space="0" w:color="auto"/>
      </w:divBdr>
    </w:div>
    <w:div w:id="1103376225">
      <w:bodyDiv w:val="1"/>
      <w:marLeft w:val="0"/>
      <w:marRight w:val="0"/>
      <w:marTop w:val="0"/>
      <w:marBottom w:val="0"/>
      <w:divBdr>
        <w:top w:val="none" w:sz="0" w:space="0" w:color="auto"/>
        <w:left w:val="none" w:sz="0" w:space="0" w:color="auto"/>
        <w:bottom w:val="none" w:sz="0" w:space="0" w:color="auto"/>
        <w:right w:val="none" w:sz="0" w:space="0" w:color="auto"/>
      </w:divBdr>
    </w:div>
    <w:div w:id="1468233295">
      <w:bodyDiv w:val="1"/>
      <w:marLeft w:val="0"/>
      <w:marRight w:val="0"/>
      <w:marTop w:val="0"/>
      <w:marBottom w:val="0"/>
      <w:divBdr>
        <w:top w:val="none" w:sz="0" w:space="0" w:color="auto"/>
        <w:left w:val="none" w:sz="0" w:space="0" w:color="auto"/>
        <w:bottom w:val="none" w:sz="0" w:space="0" w:color="auto"/>
        <w:right w:val="none" w:sz="0" w:space="0" w:color="auto"/>
      </w:divBdr>
      <w:divsChild>
        <w:div w:id="10403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1187</Words>
  <Characters>6531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Charette</dc:creator>
  <cp:keywords/>
  <dc:description/>
  <cp:lastModifiedBy>Benoit Charette</cp:lastModifiedBy>
  <cp:revision>2</cp:revision>
  <dcterms:created xsi:type="dcterms:W3CDTF">2026-03-08T13:15:00Z</dcterms:created>
  <dcterms:modified xsi:type="dcterms:W3CDTF">2026-03-08T14:06:00Z</dcterms:modified>
</cp:coreProperties>
</file>